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4"/>
        <w:tblW w:w="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</w:tblGrid>
      <w:tr w:rsidR="00F279A1" w:rsidRPr="00F279A1" w:rsidTr="00137096">
        <w:tc>
          <w:tcPr>
            <w:tcW w:w="1843" w:type="dxa"/>
          </w:tcPr>
          <w:p w:rsidR="00F279A1" w:rsidRPr="00F279A1" w:rsidRDefault="00F279A1" w:rsidP="0013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9A1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686" w:type="dxa"/>
          </w:tcPr>
          <w:p w:rsidR="00F279A1" w:rsidRPr="00F279A1" w:rsidRDefault="00F279A1" w:rsidP="0013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9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79A1" w:rsidRPr="00F279A1" w:rsidTr="00137096">
        <w:tc>
          <w:tcPr>
            <w:tcW w:w="1843" w:type="dxa"/>
          </w:tcPr>
          <w:p w:rsidR="00F279A1" w:rsidRPr="00F279A1" w:rsidRDefault="00F279A1" w:rsidP="0013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9A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F279A1" w:rsidRPr="00F279A1" w:rsidRDefault="00F279A1" w:rsidP="0013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9A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F279A1" w:rsidRPr="00F279A1" w:rsidTr="00137096">
        <w:tc>
          <w:tcPr>
            <w:tcW w:w="1843" w:type="dxa"/>
          </w:tcPr>
          <w:p w:rsidR="00F279A1" w:rsidRPr="00F279A1" w:rsidRDefault="00F279A1" w:rsidP="0013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9A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F279A1" w:rsidRPr="00F279A1" w:rsidRDefault="00F279A1" w:rsidP="0013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79A1">
              <w:rPr>
                <w:rFonts w:ascii="Times New Roman" w:hAnsi="Times New Roman"/>
                <w:b/>
                <w:sz w:val="24"/>
                <w:szCs w:val="24"/>
              </w:rPr>
              <w:t>7 АБ (</w:t>
            </w:r>
            <w:proofErr w:type="spellStart"/>
            <w:r w:rsidRPr="00F279A1">
              <w:rPr>
                <w:rFonts w:ascii="Times New Roman" w:hAnsi="Times New Roman"/>
                <w:b/>
                <w:sz w:val="24"/>
                <w:szCs w:val="24"/>
              </w:rPr>
              <w:t>угл</w:t>
            </w:r>
            <w:proofErr w:type="spellEnd"/>
            <w:r w:rsidRPr="00F279A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</w:tbl>
    <w:p w:rsidR="00F279A1" w:rsidRPr="00137096" w:rsidRDefault="00F279A1" w:rsidP="00F279A1">
      <w:pPr>
        <w:rPr>
          <w:rFonts w:ascii="Times New Roman" w:hAnsi="Times New Roman"/>
          <w:b/>
          <w:sz w:val="28"/>
          <w:szCs w:val="28"/>
        </w:rPr>
      </w:pPr>
      <w:r w:rsidRPr="00AB4687">
        <w:rPr>
          <w:rFonts w:ascii="Times New Roman" w:hAnsi="Times New Roman"/>
          <w:b/>
          <w:sz w:val="28"/>
          <w:szCs w:val="28"/>
        </w:rPr>
        <w:t xml:space="preserve">Образовательный минимум   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62"/>
        <w:gridCol w:w="425"/>
        <w:gridCol w:w="2303"/>
        <w:gridCol w:w="4360"/>
      </w:tblGrid>
      <w:tr w:rsidR="00F279A1" w:rsidRPr="00C131D6" w:rsidTr="00C75223">
        <w:tc>
          <w:tcPr>
            <w:tcW w:w="10740" w:type="dxa"/>
            <w:gridSpan w:val="5"/>
          </w:tcPr>
          <w:p w:rsidR="00F279A1" w:rsidRPr="00F279A1" w:rsidRDefault="00F279A1" w:rsidP="00F27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9A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</w:tr>
      <w:tr w:rsidR="00F279A1" w:rsidRPr="00C131D6" w:rsidTr="00137096">
        <w:tc>
          <w:tcPr>
            <w:tcW w:w="3652" w:type="dxa"/>
            <w:gridSpan w:val="2"/>
          </w:tcPr>
          <w:p w:rsidR="00F279A1" w:rsidRPr="00C131D6" w:rsidRDefault="00F279A1" w:rsidP="00F27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числа</w:t>
            </w:r>
            <w:r w:rsidRPr="006141D0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41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натуральным показателем </w:t>
            </w:r>
            <w:proofErr w:type="gramStart"/>
            <w:r w:rsidRPr="006141D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3"/>
          </w:tcPr>
          <w:p w:rsidR="00F279A1" w:rsidRPr="00F279A1" w:rsidRDefault="00F279A1" w:rsidP="00F27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6141D0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25D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Pr="00A525D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141D0">
              <w:rPr>
                <w:rFonts w:ascii="Times New Roman" w:hAnsi="Times New Roman"/>
                <w:sz w:val="24"/>
                <w:szCs w:val="24"/>
              </w:rPr>
              <w:t>авное произведению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141D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6141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41D0">
              <w:rPr>
                <w:rFonts w:ascii="Times New Roman" w:hAnsi="Times New Roman"/>
                <w:sz w:val="24"/>
                <w:szCs w:val="24"/>
              </w:rPr>
              <w:t xml:space="preserve">множителей, каждый из которых равен </w:t>
            </w:r>
            <w:r w:rsidRPr="006141D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4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74A" w:rsidRPr="00C131D6" w:rsidTr="00C75223">
        <w:tc>
          <w:tcPr>
            <w:tcW w:w="10740" w:type="dxa"/>
            <w:gridSpan w:val="5"/>
          </w:tcPr>
          <w:p w:rsidR="0008474A" w:rsidRDefault="0008474A" w:rsidP="0008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</w:tr>
      <w:tr w:rsidR="0008474A" w:rsidRPr="00C131D6" w:rsidTr="00C75223">
        <w:trPr>
          <w:trHeight w:val="1145"/>
        </w:trPr>
        <w:tc>
          <w:tcPr>
            <w:tcW w:w="10740" w:type="dxa"/>
            <w:gridSpan w:val="5"/>
          </w:tcPr>
          <w:p w:rsidR="0008474A" w:rsidRPr="0008474A" w:rsidRDefault="0008474A" w:rsidP="000847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8474A">
              <w:rPr>
                <w:position w:val="-6"/>
                <w:lang w:val="en-US"/>
              </w:rPr>
              <w:object w:dxaOrig="1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5.75pt" o:ole="">
                  <v:imagedata r:id="rId6" o:title=""/>
                </v:shape>
                <o:OLEObject Type="Embed" ProgID="Equation.3" ShapeID="_x0000_i1025" DrawAspect="Content" ObjectID="_1544043122" r:id="rId7"/>
              </w:objec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="00C7522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75223" w:rsidRPr="0008474A">
              <w:rPr>
                <w:rFonts w:ascii="Times New Roman" w:hAnsi="Times New Roman"/>
                <w:i/>
                <w:position w:val="-10"/>
                <w:sz w:val="24"/>
                <w:szCs w:val="24"/>
                <w:lang w:val="en-US"/>
              </w:rPr>
              <w:object w:dxaOrig="1180" w:dyaOrig="420">
                <v:shape id="_x0000_i1036" type="#_x0000_t75" style="width:59.25pt;height:21pt" o:ole="">
                  <v:imagedata r:id="rId8" o:title=""/>
                </v:shape>
                <o:OLEObject Type="Embed" ProgID="Equation.3" ShapeID="_x0000_i1036" DrawAspect="Content" ObjectID="_1544043123" r:id="rId9"/>
              </w:object>
            </w:r>
            <w:r w:rsidR="00C7522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C75223" w:rsidRPr="0008474A">
              <w:rPr>
                <w:rFonts w:ascii="Times New Roman" w:hAnsi="Times New Roman"/>
                <w:i/>
                <w:position w:val="-28"/>
                <w:sz w:val="24"/>
                <w:szCs w:val="24"/>
              </w:rPr>
              <w:object w:dxaOrig="1140" w:dyaOrig="740">
                <v:shape id="_x0000_i1038" type="#_x0000_t75" style="width:57pt;height:36.75pt" o:ole="">
                  <v:imagedata r:id="rId10" o:title=""/>
                </v:shape>
                <o:OLEObject Type="Embed" ProgID="Equation.3" ShapeID="_x0000_i1038" DrawAspect="Content" ObjectID="_1544043124" r:id="rId11"/>
              </w:object>
            </w:r>
          </w:p>
          <w:p w:rsidR="0008474A" w:rsidRPr="00C75223" w:rsidRDefault="0008474A" w:rsidP="00C7522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474A">
              <w:rPr>
                <w:position w:val="-6"/>
                <w:lang w:val="en-US"/>
              </w:rPr>
              <w:object w:dxaOrig="1440" w:dyaOrig="320">
                <v:shape id="_x0000_i1026" type="#_x0000_t75" style="width:1in;height:15.75pt" o:ole="">
                  <v:imagedata r:id="rId12" o:title=""/>
                </v:shape>
                <o:OLEObject Type="Embed" ProgID="Equation.3" ShapeID="_x0000_i1026" DrawAspect="Content" ObjectID="_1544043125" r:id="rId13"/>
              </w:objec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="00C75223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C75223" w:rsidRPr="0008474A">
              <w:rPr>
                <w:rFonts w:ascii="Times New Roman" w:hAnsi="Times New Roman"/>
                <w:i/>
                <w:position w:val="-10"/>
                <w:sz w:val="24"/>
                <w:szCs w:val="24"/>
              </w:rPr>
              <w:object w:dxaOrig="1280" w:dyaOrig="380">
                <v:shape id="_x0000_i1037" type="#_x0000_t75" style="width:63.75pt;height:18.75pt" o:ole="">
                  <v:imagedata r:id="rId14" o:title=""/>
                </v:shape>
                <o:OLEObject Type="Embed" ProgID="Equation.3" ShapeID="_x0000_i1037" DrawAspect="Content" ObjectID="_1544043126" r:id="rId15"/>
              </w:objec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C75223">
              <w:rPr>
                <w:rFonts w:ascii="Times New Roman" w:hAnsi="Times New Roman"/>
                <w:i/>
                <w:sz w:val="24"/>
                <w:szCs w:val="24"/>
              </w:rPr>
              <w:t xml:space="preserve">              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C75223" w:rsidRPr="0008474A">
              <w:rPr>
                <w:rFonts w:ascii="Times New Roman" w:hAnsi="Times New Roman"/>
                <w:i/>
                <w:position w:val="-6"/>
                <w:sz w:val="24"/>
                <w:szCs w:val="24"/>
              </w:rPr>
              <w:object w:dxaOrig="660" w:dyaOrig="320">
                <v:shape id="_x0000_i1039" type="#_x0000_t75" style="width:33pt;height:15.75pt" o:ole="">
                  <v:imagedata r:id="rId16" o:title=""/>
                </v:shape>
                <o:OLEObject Type="Embed" ProgID="Equation.3" ShapeID="_x0000_i1039" DrawAspect="Content" ObjectID="_1544043127" r:id="rId17"/>
              </w:object>
            </w:r>
            <w:r w:rsidR="00C75223" w:rsidRPr="00C7522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</w:p>
        </w:tc>
      </w:tr>
      <w:tr w:rsidR="0008474A" w:rsidRPr="00C131D6" w:rsidTr="00137096">
        <w:tc>
          <w:tcPr>
            <w:tcW w:w="3190" w:type="dxa"/>
          </w:tcPr>
          <w:p w:rsidR="0008474A" w:rsidRPr="00C131D6" w:rsidRDefault="0008474A" w:rsidP="00F27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550" w:type="dxa"/>
            <w:gridSpan w:val="4"/>
          </w:tcPr>
          <w:p w:rsidR="0008474A" w:rsidRPr="00C131D6" w:rsidRDefault="0008474A" w:rsidP="00F2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умножить этот одночлен на каждый член многочлена и полученные произведения сложить.</w:t>
            </w:r>
          </w:p>
        </w:tc>
      </w:tr>
      <w:tr w:rsidR="0008474A" w:rsidRPr="00C131D6" w:rsidTr="00137096">
        <w:tc>
          <w:tcPr>
            <w:tcW w:w="3190" w:type="dxa"/>
          </w:tcPr>
          <w:p w:rsidR="0008474A" w:rsidRDefault="00710467" w:rsidP="00F27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550" w:type="dxa"/>
            <w:gridSpan w:val="4"/>
          </w:tcPr>
          <w:p w:rsidR="0008474A" w:rsidRDefault="00710467" w:rsidP="00F2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каждый член одного многочлена умножить на каждый член другого многочлена и полученные произведения сложить.</w:t>
            </w:r>
          </w:p>
        </w:tc>
      </w:tr>
      <w:tr w:rsidR="00E82FED" w:rsidRPr="00C131D6" w:rsidTr="00C75223">
        <w:tc>
          <w:tcPr>
            <w:tcW w:w="10740" w:type="dxa"/>
            <w:gridSpan w:val="5"/>
          </w:tcPr>
          <w:p w:rsidR="00E82FED" w:rsidRDefault="00E82FED" w:rsidP="00E8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</w:t>
            </w:r>
          </w:p>
        </w:tc>
      </w:tr>
      <w:tr w:rsidR="00710467" w:rsidRPr="00C131D6" w:rsidTr="00C75223">
        <w:tc>
          <w:tcPr>
            <w:tcW w:w="4077" w:type="dxa"/>
            <w:gridSpan w:val="3"/>
          </w:tcPr>
          <w:p w:rsidR="00710467" w:rsidRDefault="00710467" w:rsidP="00F27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6663" w:type="dxa"/>
            <w:gridSpan w:val="2"/>
          </w:tcPr>
          <w:p w:rsidR="00710467" w:rsidRPr="00710467" w:rsidRDefault="00710467" w:rsidP="00F2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вида </w:t>
            </w:r>
            <w:r w:rsidRPr="00710467">
              <w:rPr>
                <w:rFonts w:ascii="Times New Roman" w:hAnsi="Times New Roman"/>
                <w:position w:val="-6"/>
                <w:sz w:val="24"/>
                <w:szCs w:val="24"/>
              </w:rPr>
              <w:object w:dxaOrig="680" w:dyaOrig="279">
                <v:shape id="_x0000_i1027" type="#_x0000_t75" style="width:33.75pt;height:14.25pt" o:ole="">
                  <v:imagedata r:id="rId18" o:title=""/>
                </v:shape>
                <o:OLEObject Type="Embed" ProgID="Equation.3" ShapeID="_x0000_i1027" DrawAspect="Content" ObjectID="_1544043128" r:id="rId1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710467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переменная, а </w:t>
            </w:r>
            <w:proofErr w:type="spellStart"/>
            <w:proofErr w:type="gramStart"/>
            <w:r w:rsidRPr="0071046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104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некоторые числа.</w:t>
            </w:r>
          </w:p>
        </w:tc>
      </w:tr>
      <w:tr w:rsidR="00E82FED" w:rsidRPr="00C131D6" w:rsidTr="00C75223">
        <w:tc>
          <w:tcPr>
            <w:tcW w:w="10740" w:type="dxa"/>
            <w:gridSpan w:val="5"/>
          </w:tcPr>
          <w:p w:rsidR="00E82FED" w:rsidRDefault="00E82FED" w:rsidP="00E8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МНОЖЕСТВО КОРНЕЙ ЛИНЕЙНОГО УРАВНЕНИЯ</w:t>
            </w:r>
          </w:p>
        </w:tc>
      </w:tr>
      <w:tr w:rsidR="00710467" w:rsidRPr="00C131D6" w:rsidTr="00C75223">
        <w:tc>
          <w:tcPr>
            <w:tcW w:w="3190" w:type="dxa"/>
          </w:tcPr>
          <w:p w:rsidR="00710467" w:rsidRDefault="00710467" w:rsidP="0071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корень</w:t>
            </w:r>
          </w:p>
          <w:p w:rsidR="00710467" w:rsidRDefault="00710467" w:rsidP="00F2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7">
              <w:rPr>
                <w:rFonts w:ascii="Times New Roman" w:hAnsi="Times New Roman"/>
                <w:position w:val="-6"/>
                <w:sz w:val="24"/>
                <w:szCs w:val="24"/>
              </w:rPr>
              <w:object w:dxaOrig="580" w:dyaOrig="279">
                <v:shape id="_x0000_i1028" type="#_x0000_t75" style="width:29.25pt;height:14.25pt" o:ole="">
                  <v:imagedata r:id="rId20" o:title=""/>
                </v:shape>
                <o:OLEObject Type="Embed" ProgID="Equation.3" ShapeID="_x0000_i1028" DrawAspect="Content" ObjectID="_1544043129" r:id="rId2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104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 любое число</w:t>
            </w:r>
          </w:p>
          <w:p w:rsidR="00710467" w:rsidRPr="00710467" w:rsidRDefault="00710467" w:rsidP="00F2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7">
              <w:rPr>
                <w:rFonts w:ascii="Times New Roman" w:hAnsi="Times New Roman"/>
                <w:i/>
                <w:position w:val="-24"/>
                <w:sz w:val="24"/>
                <w:szCs w:val="24"/>
              </w:rPr>
              <w:object w:dxaOrig="620" w:dyaOrig="620">
                <v:shape id="_x0000_i1029" type="#_x0000_t75" style="width:30.75pt;height:30.75pt" o:ole="">
                  <v:imagedata r:id="rId22" o:title=""/>
                </v:shape>
                <o:OLEObject Type="Embed" ProgID="Equation.3" ShapeID="_x0000_i1029" DrawAspect="Content" ObjectID="_1544043130" r:id="rId23"/>
              </w:object>
            </w:r>
          </w:p>
        </w:tc>
        <w:tc>
          <w:tcPr>
            <w:tcW w:w="3190" w:type="dxa"/>
            <w:gridSpan w:val="3"/>
          </w:tcPr>
          <w:p w:rsidR="00710467" w:rsidRPr="00710467" w:rsidRDefault="00710467" w:rsidP="0071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467">
              <w:rPr>
                <w:rFonts w:ascii="Times New Roman" w:hAnsi="Times New Roman"/>
                <w:b/>
                <w:sz w:val="24"/>
                <w:szCs w:val="24"/>
              </w:rPr>
              <w:t>нет корней</w:t>
            </w:r>
          </w:p>
          <w:p w:rsidR="00710467" w:rsidRDefault="00710467" w:rsidP="00F2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7">
              <w:rPr>
                <w:rFonts w:ascii="Times New Roman" w:hAnsi="Times New Roman"/>
                <w:position w:val="-6"/>
                <w:sz w:val="24"/>
                <w:szCs w:val="24"/>
              </w:rPr>
              <w:object w:dxaOrig="580" w:dyaOrig="279">
                <v:shape id="_x0000_i1030" type="#_x0000_t75" style="width:29.25pt;height:14.25pt" o:ole="">
                  <v:imagedata r:id="rId24" o:title=""/>
                </v:shape>
                <o:OLEObject Type="Embed" ProgID="Equation.3" ShapeID="_x0000_i1030" DrawAspect="Content" ObjectID="_1544043131" r:id="rId2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82FED" w:rsidRPr="00710467">
              <w:rPr>
                <w:rFonts w:ascii="Times New Roman" w:hAnsi="Times New Roman"/>
                <w:position w:val="-6"/>
                <w:sz w:val="24"/>
                <w:szCs w:val="24"/>
              </w:rPr>
              <w:object w:dxaOrig="560" w:dyaOrig="279">
                <v:shape id="_x0000_i1031" type="#_x0000_t75" style="width:27.75pt;height:14.25pt" o:ole="">
                  <v:imagedata r:id="rId26" o:title=""/>
                </v:shape>
                <o:OLEObject Type="Embed" ProgID="Equation.3" ShapeID="_x0000_i1031" DrawAspect="Content" ObjectID="_1544043132" r:id="rId27"/>
              </w:object>
            </w:r>
          </w:p>
          <w:p w:rsidR="00710467" w:rsidRDefault="00E82FED" w:rsidP="00F2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7">
              <w:rPr>
                <w:rFonts w:ascii="Times New Roman" w:hAnsi="Times New Roman"/>
                <w:position w:val="-6"/>
                <w:sz w:val="24"/>
                <w:szCs w:val="24"/>
              </w:rPr>
              <w:object w:dxaOrig="680" w:dyaOrig="279">
                <v:shape id="_x0000_i1032" type="#_x0000_t75" style="width:33.75pt;height:14.25pt" o:ole="">
                  <v:imagedata r:id="rId28" o:title=""/>
                </v:shape>
                <o:OLEObject Type="Embed" ProgID="Equation.3" ShapeID="_x0000_i1032" DrawAspect="Content" ObjectID="_1544043133" r:id="rId29"/>
              </w:object>
            </w:r>
          </w:p>
        </w:tc>
        <w:tc>
          <w:tcPr>
            <w:tcW w:w="4360" w:type="dxa"/>
          </w:tcPr>
          <w:p w:rsidR="00710467" w:rsidRPr="00E82FED" w:rsidRDefault="00E82FED" w:rsidP="00E82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FED">
              <w:rPr>
                <w:rFonts w:ascii="Times New Roman" w:hAnsi="Times New Roman"/>
                <w:b/>
                <w:sz w:val="24"/>
                <w:szCs w:val="24"/>
              </w:rPr>
              <w:t>любое число</w:t>
            </w:r>
          </w:p>
          <w:p w:rsidR="00E82FED" w:rsidRDefault="00E82FED" w:rsidP="00E8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7">
              <w:rPr>
                <w:rFonts w:ascii="Times New Roman" w:hAnsi="Times New Roman"/>
                <w:position w:val="-6"/>
                <w:sz w:val="24"/>
                <w:szCs w:val="24"/>
              </w:rPr>
              <w:object w:dxaOrig="580" w:dyaOrig="279">
                <v:shape id="_x0000_i1033" type="#_x0000_t75" style="width:29.25pt;height:14.25pt" o:ole="">
                  <v:imagedata r:id="rId24" o:title=""/>
                </v:shape>
                <o:OLEObject Type="Embed" ProgID="Equation.3" ShapeID="_x0000_i1033" DrawAspect="Content" ObjectID="_1544043134" r:id="rId3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10467">
              <w:rPr>
                <w:rFonts w:ascii="Times New Roman" w:hAnsi="Times New Roman"/>
                <w:position w:val="-6"/>
                <w:sz w:val="24"/>
                <w:szCs w:val="24"/>
              </w:rPr>
              <w:object w:dxaOrig="560" w:dyaOrig="279">
                <v:shape id="_x0000_i1034" type="#_x0000_t75" style="width:27.75pt;height:14.25pt" o:ole="">
                  <v:imagedata r:id="rId31" o:title=""/>
                </v:shape>
                <o:OLEObject Type="Embed" ProgID="Equation.3" ShapeID="_x0000_i1034" DrawAspect="Content" ObjectID="_1544043135" r:id="rId32"/>
              </w:object>
            </w:r>
          </w:p>
          <w:p w:rsidR="00E82FED" w:rsidRDefault="00E82FED" w:rsidP="00F2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7">
              <w:rPr>
                <w:rFonts w:ascii="Times New Roman" w:hAnsi="Times New Roman"/>
                <w:position w:val="-6"/>
                <w:sz w:val="24"/>
                <w:szCs w:val="24"/>
              </w:rPr>
              <w:object w:dxaOrig="680" w:dyaOrig="279">
                <v:shape id="_x0000_i1035" type="#_x0000_t75" style="width:33.75pt;height:14.25pt" o:ole="">
                  <v:imagedata r:id="rId33" o:title=""/>
                </v:shape>
                <o:OLEObject Type="Embed" ProgID="Equation.3" ShapeID="_x0000_i1035" DrawAspect="Content" ObjectID="_1544043136" r:id="rId34"/>
              </w:object>
            </w:r>
          </w:p>
        </w:tc>
      </w:tr>
      <w:tr w:rsidR="00E82FED" w:rsidRPr="00C131D6" w:rsidTr="00C75223">
        <w:tc>
          <w:tcPr>
            <w:tcW w:w="10740" w:type="dxa"/>
            <w:gridSpan w:val="5"/>
          </w:tcPr>
          <w:p w:rsidR="00E82FED" w:rsidRPr="00E82FED" w:rsidRDefault="00E82FED" w:rsidP="00E82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</w:tr>
      <w:tr w:rsidR="00C75223" w:rsidRPr="00C131D6" w:rsidTr="00137096">
        <w:tc>
          <w:tcPr>
            <w:tcW w:w="3190" w:type="dxa"/>
          </w:tcPr>
          <w:p w:rsidR="00C75223" w:rsidRPr="00EF2098" w:rsidRDefault="00C75223" w:rsidP="00C75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098">
              <w:rPr>
                <w:rFonts w:ascii="Times New Roman" w:hAnsi="Times New Roman"/>
                <w:b/>
                <w:sz w:val="24"/>
                <w:szCs w:val="24"/>
              </w:rPr>
              <w:t>Медиана треугольника</w:t>
            </w:r>
          </w:p>
        </w:tc>
        <w:tc>
          <w:tcPr>
            <w:tcW w:w="7550" w:type="dxa"/>
            <w:gridSpan w:val="4"/>
          </w:tcPr>
          <w:p w:rsidR="00C75223" w:rsidRPr="00EF2098" w:rsidRDefault="00C75223" w:rsidP="00C75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098">
              <w:rPr>
                <w:rFonts w:ascii="Times New Roman" w:hAnsi="Times New Roman"/>
                <w:sz w:val="24"/>
                <w:szCs w:val="24"/>
              </w:rPr>
              <w:t>Отрезок, соединяющий вершину треугольника с серединой противоположной стороны</w:t>
            </w:r>
          </w:p>
        </w:tc>
      </w:tr>
      <w:tr w:rsidR="00C75223" w:rsidRPr="00C131D6" w:rsidTr="00137096">
        <w:tc>
          <w:tcPr>
            <w:tcW w:w="3190" w:type="dxa"/>
          </w:tcPr>
          <w:p w:rsidR="00C75223" w:rsidRPr="00EF2098" w:rsidRDefault="00C75223" w:rsidP="00C75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098">
              <w:rPr>
                <w:rFonts w:ascii="Times New Roman" w:hAnsi="Times New Roman"/>
                <w:b/>
                <w:sz w:val="24"/>
                <w:szCs w:val="24"/>
              </w:rPr>
              <w:t>Биссектриса треугольника</w:t>
            </w:r>
          </w:p>
        </w:tc>
        <w:tc>
          <w:tcPr>
            <w:tcW w:w="7550" w:type="dxa"/>
            <w:gridSpan w:val="4"/>
          </w:tcPr>
          <w:p w:rsidR="00C75223" w:rsidRPr="00EF2098" w:rsidRDefault="00C75223" w:rsidP="00C75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098">
              <w:rPr>
                <w:rFonts w:ascii="Times New Roman" w:hAnsi="Times New Roman"/>
                <w:sz w:val="24"/>
                <w:szCs w:val="24"/>
              </w:rPr>
              <w:t>Отрезок биссектрисы угла треугольника, соединяющий вершину треугольника с точкой противоположной стороны</w:t>
            </w:r>
          </w:p>
        </w:tc>
      </w:tr>
      <w:tr w:rsidR="00C75223" w:rsidRPr="00C131D6" w:rsidTr="00137096">
        <w:tc>
          <w:tcPr>
            <w:tcW w:w="3190" w:type="dxa"/>
          </w:tcPr>
          <w:p w:rsidR="00C75223" w:rsidRPr="00EF2098" w:rsidRDefault="00C75223" w:rsidP="00C75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098">
              <w:rPr>
                <w:rFonts w:ascii="Times New Roman" w:hAnsi="Times New Roman"/>
                <w:b/>
                <w:sz w:val="24"/>
                <w:szCs w:val="24"/>
              </w:rPr>
              <w:t>Высота треугольника</w:t>
            </w:r>
          </w:p>
        </w:tc>
        <w:tc>
          <w:tcPr>
            <w:tcW w:w="7550" w:type="dxa"/>
            <w:gridSpan w:val="4"/>
          </w:tcPr>
          <w:p w:rsidR="00C75223" w:rsidRPr="00EF2098" w:rsidRDefault="00C75223" w:rsidP="00C75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098">
              <w:rPr>
                <w:rFonts w:ascii="Times New Roman" w:hAnsi="Times New Roman"/>
                <w:sz w:val="24"/>
                <w:szCs w:val="24"/>
              </w:rPr>
              <w:t xml:space="preserve">Перпендикуляр, проведённый из вершины треугольника </w:t>
            </w:r>
            <w:proofErr w:type="gramStart"/>
            <w:r w:rsidRPr="00EF209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F2098">
              <w:rPr>
                <w:rFonts w:ascii="Times New Roman" w:hAnsi="Times New Roman"/>
                <w:sz w:val="24"/>
                <w:szCs w:val="24"/>
              </w:rPr>
              <w:t xml:space="preserve"> прямой, содержащей противоположную сторону</w:t>
            </w:r>
          </w:p>
        </w:tc>
      </w:tr>
      <w:tr w:rsidR="00C75223" w:rsidRPr="00C131D6" w:rsidTr="00137096">
        <w:tc>
          <w:tcPr>
            <w:tcW w:w="3190" w:type="dxa"/>
          </w:tcPr>
          <w:p w:rsidR="00C75223" w:rsidRPr="00C131D6" w:rsidRDefault="00C75223" w:rsidP="00C75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7550" w:type="dxa"/>
            <w:gridSpan w:val="4"/>
          </w:tcPr>
          <w:p w:rsidR="00C75223" w:rsidRPr="00C131D6" w:rsidRDefault="00C75223" w:rsidP="00C75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две его стороны равны. Равные стороны называются боковыми сторонами, а третья сторона – основанием.</w:t>
            </w:r>
          </w:p>
        </w:tc>
      </w:tr>
      <w:tr w:rsidR="00C75223" w:rsidRPr="00C131D6" w:rsidTr="00137096">
        <w:tc>
          <w:tcPr>
            <w:tcW w:w="3190" w:type="dxa"/>
          </w:tcPr>
          <w:p w:rsidR="00C75223" w:rsidRPr="00C131D6" w:rsidRDefault="00C75223" w:rsidP="00C75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7550" w:type="dxa"/>
            <w:gridSpan w:val="4"/>
          </w:tcPr>
          <w:p w:rsidR="00C75223" w:rsidRDefault="00C75223" w:rsidP="00C7522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C75223">
              <w:rPr>
                <w:rFonts w:ascii="Times New Roman" w:hAnsi="Times New Roman"/>
                <w:sz w:val="24"/>
                <w:szCs w:val="24"/>
              </w:rPr>
              <w:t>Углы при основании равнобедренного треугольника равны.</w:t>
            </w:r>
          </w:p>
          <w:p w:rsidR="00C75223" w:rsidRPr="00C75223" w:rsidRDefault="00C75223" w:rsidP="00C7522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равнобедренном треугольнике биссектриса, проведенная к основанию, является медианой и высотой.</w:t>
            </w:r>
          </w:p>
        </w:tc>
      </w:tr>
      <w:tr w:rsidR="00C75223" w:rsidRPr="00C131D6" w:rsidTr="009B4A79">
        <w:tc>
          <w:tcPr>
            <w:tcW w:w="10740" w:type="dxa"/>
            <w:gridSpan w:val="5"/>
          </w:tcPr>
          <w:p w:rsidR="00C75223" w:rsidRPr="00C75223" w:rsidRDefault="00C75223" w:rsidP="00C75223">
            <w:pPr>
              <w:pStyle w:val="a5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</w:tr>
      <w:tr w:rsidR="00C75223" w:rsidRPr="00C131D6" w:rsidTr="00137096">
        <w:tc>
          <w:tcPr>
            <w:tcW w:w="3190" w:type="dxa"/>
          </w:tcPr>
          <w:p w:rsidR="00C75223" w:rsidRPr="00C131D6" w:rsidRDefault="00C75223" w:rsidP="00C75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признак </w:t>
            </w:r>
          </w:p>
        </w:tc>
        <w:tc>
          <w:tcPr>
            <w:tcW w:w="7550" w:type="dxa"/>
            <w:gridSpan w:val="4"/>
          </w:tcPr>
          <w:p w:rsidR="00C75223" w:rsidRPr="00C74AF0" w:rsidRDefault="00C75223" w:rsidP="00C75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равны.</w:t>
            </w:r>
          </w:p>
        </w:tc>
      </w:tr>
      <w:tr w:rsidR="00C75223" w:rsidRPr="00C131D6" w:rsidTr="00137096">
        <w:tc>
          <w:tcPr>
            <w:tcW w:w="3190" w:type="dxa"/>
          </w:tcPr>
          <w:p w:rsidR="00C75223" w:rsidRPr="00C131D6" w:rsidRDefault="00C75223" w:rsidP="00C75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признак</w:t>
            </w:r>
          </w:p>
        </w:tc>
        <w:tc>
          <w:tcPr>
            <w:tcW w:w="7550" w:type="dxa"/>
            <w:gridSpan w:val="4"/>
          </w:tcPr>
          <w:p w:rsidR="00C75223" w:rsidRPr="00C75223" w:rsidRDefault="00C75223" w:rsidP="00C75223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сторона и два прилежащих к ней угла одного треугольника соответственно равны стороне и прилежащим к ней углам другого треугольника, то такие треугольники равны.</w:t>
            </w:r>
          </w:p>
        </w:tc>
      </w:tr>
      <w:tr w:rsidR="00C75223" w:rsidRPr="00C131D6" w:rsidTr="00137096">
        <w:tc>
          <w:tcPr>
            <w:tcW w:w="3190" w:type="dxa"/>
          </w:tcPr>
          <w:p w:rsidR="00C75223" w:rsidRPr="00C131D6" w:rsidRDefault="00137096" w:rsidP="00C75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признак</w:t>
            </w:r>
          </w:p>
        </w:tc>
        <w:tc>
          <w:tcPr>
            <w:tcW w:w="7550" w:type="dxa"/>
            <w:gridSpan w:val="4"/>
          </w:tcPr>
          <w:p w:rsidR="00C75223" w:rsidRPr="00C75223" w:rsidRDefault="00137096" w:rsidP="00137096">
            <w:pPr>
              <w:pStyle w:val="a5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три стороны одного треугольника соответственно равны трем сторонам другого треугольника, то такие треугольники равны.</w:t>
            </w:r>
          </w:p>
        </w:tc>
      </w:tr>
      <w:tr w:rsidR="00C75223" w:rsidRPr="00C131D6" w:rsidTr="00C75223">
        <w:tc>
          <w:tcPr>
            <w:tcW w:w="10740" w:type="dxa"/>
            <w:gridSpan w:val="5"/>
          </w:tcPr>
          <w:p w:rsidR="00C75223" w:rsidRPr="00C75223" w:rsidRDefault="00137096" w:rsidP="00C75223">
            <w:pPr>
              <w:pStyle w:val="a5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137096" w:rsidRPr="00C131D6" w:rsidTr="00137096">
        <w:tc>
          <w:tcPr>
            <w:tcW w:w="3190" w:type="dxa"/>
          </w:tcPr>
          <w:p w:rsidR="00137096" w:rsidRPr="00C131D6" w:rsidRDefault="00137096" w:rsidP="0013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признак </w:t>
            </w:r>
          </w:p>
        </w:tc>
        <w:tc>
          <w:tcPr>
            <w:tcW w:w="7550" w:type="dxa"/>
            <w:gridSpan w:val="4"/>
          </w:tcPr>
          <w:p w:rsidR="00137096" w:rsidRPr="00C74AF0" w:rsidRDefault="00137096" w:rsidP="0013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096">
              <w:rPr>
                <w:rFonts w:ascii="Times New Roman" w:hAnsi="Times New Roman"/>
                <w:sz w:val="24"/>
                <w:szCs w:val="24"/>
              </w:rPr>
              <w:t xml:space="preserve">Если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пересечении двух прямых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секущей</w:t>
            </w:r>
            <w:proofErr w:type="gramEnd"/>
            <w:r w:rsidRPr="00137096">
              <w:rPr>
                <w:rFonts w:ascii="Times New Roman" w:hAnsi="Times New Roman"/>
                <w:sz w:val="24"/>
                <w:szCs w:val="24"/>
              </w:rPr>
              <w:t xml:space="preserve"> накрест лежащие углы равны, то прямые параллельны.</w:t>
            </w:r>
          </w:p>
        </w:tc>
      </w:tr>
      <w:tr w:rsidR="00137096" w:rsidRPr="00C131D6" w:rsidTr="00137096">
        <w:tc>
          <w:tcPr>
            <w:tcW w:w="3190" w:type="dxa"/>
          </w:tcPr>
          <w:p w:rsidR="00137096" w:rsidRPr="00C131D6" w:rsidRDefault="00137096" w:rsidP="0013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признак</w:t>
            </w:r>
          </w:p>
        </w:tc>
        <w:tc>
          <w:tcPr>
            <w:tcW w:w="7550" w:type="dxa"/>
            <w:gridSpan w:val="4"/>
          </w:tcPr>
          <w:p w:rsidR="00137096" w:rsidRPr="00137096" w:rsidRDefault="00137096" w:rsidP="0013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096">
              <w:rPr>
                <w:rFonts w:ascii="Times New Roman" w:hAnsi="Times New Roman"/>
                <w:sz w:val="24"/>
                <w:szCs w:val="24"/>
              </w:rPr>
              <w:t xml:space="preserve">Если при </w:t>
            </w:r>
            <w:r>
              <w:rPr>
                <w:rFonts w:ascii="Times New Roman" w:hAnsi="Times New Roman"/>
                <w:sz w:val="24"/>
                <w:szCs w:val="24"/>
              </w:rPr>
              <w:t>пересечении двух прямых секущей</w:t>
            </w:r>
            <w:r w:rsidRPr="0013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соответственные</w:t>
            </w:r>
            <w:r w:rsidRPr="00137096">
              <w:rPr>
                <w:rFonts w:ascii="Times New Roman" w:hAnsi="Times New Roman"/>
                <w:sz w:val="24"/>
                <w:szCs w:val="24"/>
              </w:rPr>
              <w:t xml:space="preserve"> углы равны, то прямые параллельны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096" w:rsidRPr="00C131D6" w:rsidTr="00137096">
        <w:tc>
          <w:tcPr>
            <w:tcW w:w="3190" w:type="dxa"/>
          </w:tcPr>
          <w:p w:rsidR="00137096" w:rsidRPr="00C131D6" w:rsidRDefault="00137096" w:rsidP="00137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признак</w:t>
            </w:r>
          </w:p>
        </w:tc>
        <w:tc>
          <w:tcPr>
            <w:tcW w:w="7550" w:type="dxa"/>
            <w:gridSpan w:val="4"/>
          </w:tcPr>
          <w:p w:rsidR="00137096" w:rsidRPr="00137096" w:rsidRDefault="00137096" w:rsidP="0013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096">
              <w:rPr>
                <w:rFonts w:ascii="Times New Roman" w:hAnsi="Times New Roman"/>
                <w:sz w:val="24"/>
                <w:szCs w:val="24"/>
              </w:rPr>
              <w:t xml:space="preserve">Если при </w:t>
            </w:r>
            <w:r>
              <w:rPr>
                <w:rFonts w:ascii="Times New Roman" w:hAnsi="Times New Roman"/>
                <w:sz w:val="24"/>
                <w:szCs w:val="24"/>
              </w:rPr>
              <w:t>пересечении двух прямых секущей</w:t>
            </w:r>
            <w:r w:rsidRPr="0013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сумма односторонних</w:t>
            </w:r>
            <w:r w:rsidRPr="00137096">
              <w:rPr>
                <w:rFonts w:ascii="Times New Roman" w:hAnsi="Times New Roman"/>
                <w:sz w:val="24"/>
                <w:szCs w:val="24"/>
              </w:rPr>
              <w:t xml:space="preserve"> угл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37096">
              <w:rPr>
                <w:rFonts w:ascii="Times New Roman" w:hAnsi="Times New Roman"/>
                <w:sz w:val="24"/>
                <w:szCs w:val="24"/>
              </w:rPr>
              <w:t xml:space="preserve"> равн</w:t>
            </w:r>
            <w:r>
              <w:rPr>
                <w:rFonts w:ascii="Times New Roman" w:hAnsi="Times New Roman"/>
                <w:sz w:val="24"/>
                <w:szCs w:val="24"/>
              </w:rPr>
              <w:t>а 180</w:t>
            </w:r>
            <w:r>
              <w:rPr>
                <w:sz w:val="24"/>
                <w:szCs w:val="24"/>
              </w:rPr>
              <w:t>⁰</w:t>
            </w:r>
            <w:r w:rsidRPr="00137096">
              <w:rPr>
                <w:rFonts w:ascii="Times New Roman" w:hAnsi="Times New Roman"/>
                <w:sz w:val="24"/>
                <w:szCs w:val="24"/>
              </w:rPr>
              <w:t xml:space="preserve">, то </w:t>
            </w:r>
            <w:proofErr w:type="gramStart"/>
            <w:r w:rsidRPr="00137096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  <w:r w:rsidRPr="00137096">
              <w:rPr>
                <w:rFonts w:ascii="Times New Roman" w:hAnsi="Times New Roman"/>
                <w:sz w:val="24"/>
                <w:szCs w:val="24"/>
              </w:rPr>
              <w:t xml:space="preserve"> параллельны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79A1" w:rsidRDefault="00F279A1" w:rsidP="00F279A1"/>
    <w:p w:rsidR="0047613E" w:rsidRDefault="0047613E">
      <w:bookmarkStart w:id="0" w:name="_GoBack"/>
      <w:bookmarkEnd w:id="0"/>
    </w:p>
    <w:sectPr w:rsidR="0047613E" w:rsidSect="0013709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3C9"/>
    <w:multiLevelType w:val="hybridMultilevel"/>
    <w:tmpl w:val="BF84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42AB"/>
    <w:multiLevelType w:val="hybridMultilevel"/>
    <w:tmpl w:val="86A4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1"/>
    <w:rsid w:val="0008474A"/>
    <w:rsid w:val="00137096"/>
    <w:rsid w:val="0047613E"/>
    <w:rsid w:val="00710467"/>
    <w:rsid w:val="00C75223"/>
    <w:rsid w:val="00E82FED"/>
    <w:rsid w:val="00F2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A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A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2016-12-23T20:05:00Z</dcterms:created>
  <dcterms:modified xsi:type="dcterms:W3CDTF">2016-12-23T21:05:00Z</dcterms:modified>
</cp:coreProperties>
</file>