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2783" w:type="dxa"/>
          </w:tcPr>
          <w:p w:rsidR="00CD62A8" w:rsidRPr="00DC7980" w:rsidRDefault="00F75557" w:rsidP="00F32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2-3</w:t>
            </w:r>
          </w:p>
        </w:tc>
      </w:tr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83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CD62A8" w:rsidRPr="00DC7980" w:rsidTr="00F324EF">
        <w:trPr>
          <w:trHeight w:val="41"/>
        </w:trPr>
        <w:tc>
          <w:tcPr>
            <w:tcW w:w="2408" w:type="dxa"/>
          </w:tcPr>
          <w:p w:rsidR="00CD62A8" w:rsidRPr="00DC7980" w:rsidRDefault="00CD62A8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783" w:type="dxa"/>
          </w:tcPr>
          <w:p w:rsidR="00CD62A8" w:rsidRPr="00DC7980" w:rsidRDefault="00F75557" w:rsidP="00F32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CD62A8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980">
        <w:rPr>
          <w:rFonts w:ascii="Times New Roman" w:hAnsi="Times New Roman"/>
          <w:b/>
          <w:sz w:val="28"/>
          <w:szCs w:val="28"/>
        </w:rPr>
        <w:t>Образовательный миним</w:t>
      </w:r>
      <w:r>
        <w:rPr>
          <w:rFonts w:ascii="Times New Roman" w:hAnsi="Times New Roman"/>
          <w:b/>
          <w:sz w:val="28"/>
          <w:szCs w:val="28"/>
        </w:rPr>
        <w:t>ум</w:t>
      </w:r>
    </w:p>
    <w:p w:rsidR="00CD62A8" w:rsidRPr="00DC7980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Pr="0033520F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>1</w:t>
      </w:r>
      <w:r w:rsidRPr="0033520F">
        <w:rPr>
          <w:rFonts w:ascii="Times New Roman" w:hAnsi="Times New Roman"/>
          <w:sz w:val="24"/>
          <w:szCs w:val="24"/>
        </w:rPr>
        <w:t xml:space="preserve">. </w:t>
      </w:r>
      <w:r w:rsidR="00F75557">
        <w:rPr>
          <w:rFonts w:ascii="Times New Roman" w:hAnsi="Times New Roman"/>
          <w:b/>
          <w:sz w:val="24"/>
          <w:szCs w:val="24"/>
        </w:rPr>
        <w:t>Распределительное свойство умножения относительно сложения</w:t>
      </w:r>
    </w:p>
    <w:p w:rsidR="00CD62A8" w:rsidRDefault="00F75557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</w:t>
      </w:r>
      <w:r w:rsidRPr="00F75557">
        <w:rPr>
          <w:rFonts w:ascii="Times New Roman" w:hAnsi="Times New Roman"/>
          <w:b/>
          <w:i/>
          <w:sz w:val="24"/>
          <w:szCs w:val="24"/>
        </w:rPr>
        <w:t>умножить сумму на число</w:t>
      </w:r>
      <w:r>
        <w:rPr>
          <w:rFonts w:ascii="Times New Roman" w:hAnsi="Times New Roman"/>
          <w:sz w:val="24"/>
          <w:szCs w:val="24"/>
        </w:rPr>
        <w:t>, можно умножить на это число каждое слагаемое и сложить получившиеся произведения.</w:t>
      </w:r>
    </w:p>
    <w:p w:rsidR="00D314BE" w:rsidRPr="00F75557" w:rsidRDefault="00D314BE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F75557" w:rsidRDefault="00CD62A8" w:rsidP="002D442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3520F">
        <w:rPr>
          <w:rFonts w:ascii="Times New Roman" w:hAnsi="Times New Roman"/>
          <w:b/>
          <w:sz w:val="24"/>
          <w:szCs w:val="24"/>
        </w:rPr>
        <w:t xml:space="preserve">2. </w:t>
      </w:r>
      <w:r w:rsidR="00F75557">
        <w:rPr>
          <w:rFonts w:ascii="Times New Roman" w:hAnsi="Times New Roman"/>
          <w:b/>
          <w:sz w:val="24"/>
          <w:szCs w:val="24"/>
        </w:rPr>
        <w:t>Квадрат числа</w:t>
      </w:r>
    </w:p>
    <w:p w:rsidR="00CD62A8" w:rsidRDefault="00F75557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Произведение </w:t>
      </w:r>
      <w:r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называют </w:t>
      </w:r>
      <w:r w:rsidRPr="00F75557">
        <w:rPr>
          <w:rFonts w:ascii="Times New Roman" w:hAnsi="Times New Roman"/>
          <w:b/>
          <w:i/>
          <w:sz w:val="24"/>
          <w:szCs w:val="24"/>
        </w:rPr>
        <w:t>квадратом</w:t>
      </w:r>
      <w:r>
        <w:rPr>
          <w:rFonts w:ascii="Times New Roman" w:hAnsi="Times New Roman"/>
          <w:sz w:val="24"/>
          <w:szCs w:val="24"/>
        </w:rPr>
        <w:t xml:space="preserve"> числа и обозначают </w:t>
      </w:r>
      <w:r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F75557">
        <w:rPr>
          <w:rFonts w:ascii="Times New Roman" w:hAnsi="Times New Roman"/>
          <w:sz w:val="24"/>
          <w:szCs w:val="24"/>
          <w:vertAlign w:val="superscript"/>
        </w:rPr>
        <w:t>2</w:t>
      </w:r>
      <w:r w:rsidRPr="00F75557">
        <w:rPr>
          <w:rFonts w:ascii="Times New Roman" w:hAnsi="Times New Roman"/>
          <w:sz w:val="24"/>
          <w:szCs w:val="24"/>
        </w:rPr>
        <w:t>.</w:t>
      </w:r>
    </w:p>
    <w:p w:rsidR="00D314BE" w:rsidRPr="00F75557" w:rsidRDefault="00D314BE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F75557" w:rsidRPr="00F75557" w:rsidRDefault="00F75557" w:rsidP="00F7555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75557">
        <w:rPr>
          <w:rFonts w:ascii="Times New Roman" w:hAnsi="Times New Roman"/>
          <w:b/>
          <w:sz w:val="24"/>
          <w:szCs w:val="24"/>
        </w:rPr>
        <w:t>3. Таблица квадратов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194A" w:rsidRPr="008B194A" w:rsidTr="008B194A"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8B194A" w:rsidRPr="008B194A" w:rsidTr="008B194A"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B19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B194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680" w:type="dxa"/>
            <w:shd w:val="clear" w:color="auto" w:fill="auto"/>
          </w:tcPr>
          <w:p w:rsidR="00F75557" w:rsidRPr="008B194A" w:rsidRDefault="00F75557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</w:tr>
    </w:tbl>
    <w:p w:rsidR="00F75557" w:rsidRPr="00F75557" w:rsidRDefault="00F75557" w:rsidP="00F7555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75557" w:rsidRDefault="00F75557" w:rsidP="002D442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CD62A8" w:rsidRPr="003352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Куб числа</w:t>
      </w:r>
    </w:p>
    <w:p w:rsidR="00F75557" w:rsidRDefault="00CD62A8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33520F">
        <w:rPr>
          <w:rFonts w:ascii="Times New Roman" w:hAnsi="Times New Roman"/>
          <w:sz w:val="24"/>
          <w:szCs w:val="24"/>
        </w:rPr>
        <w:t xml:space="preserve"> </w:t>
      </w:r>
      <w:r w:rsidR="00F75557">
        <w:rPr>
          <w:rFonts w:ascii="Times New Roman" w:hAnsi="Times New Roman"/>
          <w:sz w:val="24"/>
          <w:szCs w:val="24"/>
        </w:rPr>
        <w:t>Произведение</w:t>
      </w:r>
      <w:r w:rsidR="00F75557" w:rsidRPr="00F75557">
        <w:rPr>
          <w:rFonts w:ascii="Times New Roman" w:hAnsi="Times New Roman"/>
          <w:sz w:val="24"/>
          <w:szCs w:val="24"/>
        </w:rPr>
        <w:t xml:space="preserve"> </w:t>
      </w:r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r w:rsidR="00F75557" w:rsidRPr="00C55B32">
        <w:rPr>
          <w:rFonts w:ascii="Times New Roman" w:hAnsi="Times New Roman"/>
          <w:i/>
          <w:sz w:val="24"/>
          <w:szCs w:val="24"/>
        </w:rPr>
        <w:t xml:space="preserve"> </w:t>
      </w:r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sym w:font="Symbol" w:char="F0D7"/>
      </w:r>
      <w:r w:rsidR="00F75557" w:rsidRPr="00C55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spellEnd"/>
      <w:r w:rsidR="00F75557" w:rsidRPr="00C55B32">
        <w:rPr>
          <w:rFonts w:ascii="Times New Roman" w:hAnsi="Times New Roman"/>
          <w:i/>
          <w:sz w:val="24"/>
          <w:szCs w:val="24"/>
        </w:rPr>
        <w:t xml:space="preserve"> </w:t>
      </w:r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sym w:font="Symbol" w:char="F0D7"/>
      </w:r>
      <w:r w:rsidR="00F75557" w:rsidRPr="00C55B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proofErr w:type="spellEnd"/>
      <w:r w:rsidR="00F75557" w:rsidRPr="00F75557">
        <w:rPr>
          <w:rFonts w:ascii="Times New Roman" w:hAnsi="Times New Roman"/>
          <w:sz w:val="24"/>
          <w:szCs w:val="24"/>
        </w:rPr>
        <w:t xml:space="preserve"> </w:t>
      </w:r>
      <w:r w:rsidR="00F75557">
        <w:rPr>
          <w:rFonts w:ascii="Times New Roman" w:hAnsi="Times New Roman"/>
          <w:sz w:val="24"/>
          <w:szCs w:val="24"/>
        </w:rPr>
        <w:t xml:space="preserve">называют </w:t>
      </w:r>
      <w:r w:rsidR="00F75557" w:rsidRPr="00F75557">
        <w:rPr>
          <w:rFonts w:ascii="Times New Roman" w:hAnsi="Times New Roman"/>
          <w:b/>
          <w:i/>
          <w:sz w:val="24"/>
          <w:szCs w:val="24"/>
        </w:rPr>
        <w:t>кубом</w:t>
      </w:r>
      <w:r w:rsidR="00F75557">
        <w:rPr>
          <w:rFonts w:ascii="Times New Roman" w:hAnsi="Times New Roman"/>
          <w:sz w:val="24"/>
          <w:szCs w:val="24"/>
        </w:rPr>
        <w:t xml:space="preserve"> числа </w:t>
      </w:r>
      <w:r w:rsidR="00F75557" w:rsidRPr="00641A28">
        <w:rPr>
          <w:rFonts w:ascii="Times New Roman" w:hAnsi="Times New Roman"/>
          <w:i/>
          <w:sz w:val="24"/>
          <w:szCs w:val="24"/>
          <w:lang w:val="en-US"/>
        </w:rPr>
        <w:t>n</w:t>
      </w:r>
      <w:r w:rsidR="00F75557">
        <w:rPr>
          <w:rFonts w:ascii="Times New Roman" w:hAnsi="Times New Roman"/>
          <w:sz w:val="24"/>
          <w:szCs w:val="24"/>
        </w:rPr>
        <w:t xml:space="preserve"> и обозначают </w:t>
      </w:r>
      <w:r w:rsidR="00F75557" w:rsidRPr="00C55B32">
        <w:rPr>
          <w:rFonts w:ascii="Times New Roman" w:hAnsi="Times New Roman"/>
          <w:i/>
          <w:sz w:val="24"/>
          <w:szCs w:val="24"/>
          <w:lang w:val="en-US"/>
        </w:rPr>
        <w:t>n</w:t>
      </w:r>
      <w:r w:rsidR="00F75557" w:rsidRPr="00F75557">
        <w:rPr>
          <w:rFonts w:ascii="Times New Roman" w:hAnsi="Times New Roman"/>
          <w:sz w:val="24"/>
          <w:szCs w:val="24"/>
          <w:vertAlign w:val="superscript"/>
        </w:rPr>
        <w:t>3</w:t>
      </w:r>
      <w:r w:rsidR="00F75557" w:rsidRPr="00F75557">
        <w:rPr>
          <w:rFonts w:ascii="Times New Roman" w:hAnsi="Times New Roman"/>
          <w:sz w:val="24"/>
          <w:szCs w:val="24"/>
        </w:rPr>
        <w:t>.</w:t>
      </w:r>
    </w:p>
    <w:p w:rsidR="00D314BE" w:rsidRPr="00641A28" w:rsidRDefault="00D314BE" w:rsidP="00F75557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575964" w:rsidRPr="00575964" w:rsidRDefault="00575964" w:rsidP="0057596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75964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r w:rsidRPr="00575964">
        <w:rPr>
          <w:rFonts w:ascii="Times New Roman" w:hAnsi="Times New Roman"/>
          <w:b/>
          <w:sz w:val="24"/>
          <w:szCs w:val="24"/>
        </w:rPr>
        <w:t>Таблица кубов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96"/>
      </w:tblGrid>
      <w:tr w:rsidR="008B194A" w:rsidRPr="008B194A" w:rsidTr="008B194A"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94A" w:rsidRPr="008B194A" w:rsidTr="008B194A"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19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B194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1</w:t>
            </w:r>
            <w:r w:rsidRPr="008B194A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75964" w:rsidRPr="008B194A" w:rsidRDefault="00575964" w:rsidP="008B19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4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575964" w:rsidRPr="00575964" w:rsidRDefault="00575964" w:rsidP="0057596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55B32" w:rsidRDefault="00C55B32" w:rsidP="00C55B3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55B32">
        <w:rPr>
          <w:rFonts w:ascii="Times New Roman" w:hAnsi="Times New Roman"/>
          <w:b/>
          <w:sz w:val="24"/>
          <w:szCs w:val="24"/>
        </w:rPr>
        <w:t>6. Формула площади прямоугольника</w:t>
      </w:r>
    </w:p>
    <w:p w:rsidR="00C55B32" w:rsidRDefault="00C55B32" w:rsidP="00C55B32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найти </w:t>
      </w:r>
      <w:r w:rsidRPr="00D314BE">
        <w:rPr>
          <w:rFonts w:ascii="Times New Roman" w:hAnsi="Times New Roman"/>
          <w:b/>
          <w:i/>
          <w:sz w:val="24"/>
          <w:szCs w:val="24"/>
        </w:rPr>
        <w:t>площадь прямоугольника</w:t>
      </w:r>
      <w:r>
        <w:rPr>
          <w:rFonts w:ascii="Times New Roman" w:hAnsi="Times New Roman"/>
          <w:sz w:val="24"/>
          <w:szCs w:val="24"/>
        </w:rPr>
        <w:t>, надо умножить его длину на ширину.</w:t>
      </w:r>
    </w:p>
    <w:p w:rsidR="00C55B32" w:rsidRDefault="00C55B32" w:rsidP="00C55B32">
      <w:pPr>
        <w:spacing w:after="0" w:line="240" w:lineRule="atLeast"/>
        <w:ind w:left="284"/>
        <w:rPr>
          <w:rFonts w:ascii="Times New Roman" w:hAnsi="Times New Roman"/>
          <w:i/>
          <w:sz w:val="24"/>
          <w:szCs w:val="24"/>
        </w:rPr>
      </w:pPr>
      <w:r w:rsidRPr="00C55B3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41A28">
        <w:rPr>
          <w:rFonts w:ascii="Times New Roman" w:hAnsi="Times New Roman"/>
          <w:i/>
          <w:sz w:val="24"/>
          <w:szCs w:val="24"/>
        </w:rPr>
        <w:t xml:space="preserve"> = </w:t>
      </w:r>
      <w:r w:rsidRPr="00C55B32">
        <w:rPr>
          <w:rFonts w:ascii="Times New Roman" w:hAnsi="Times New Roman"/>
          <w:i/>
          <w:sz w:val="24"/>
          <w:szCs w:val="24"/>
          <w:lang w:val="en-US"/>
        </w:rPr>
        <w:t>ab</w:t>
      </w:r>
    </w:p>
    <w:p w:rsidR="00D314BE" w:rsidRPr="00D314BE" w:rsidRDefault="00D314BE" w:rsidP="00C55B32">
      <w:pPr>
        <w:spacing w:after="0" w:line="240" w:lineRule="atLeast"/>
        <w:ind w:left="284"/>
        <w:rPr>
          <w:rFonts w:ascii="Times New Roman" w:hAnsi="Times New Roman"/>
          <w:i/>
          <w:sz w:val="24"/>
          <w:szCs w:val="24"/>
        </w:rPr>
      </w:pPr>
    </w:p>
    <w:p w:rsidR="00C55B32" w:rsidRPr="00C55B32" w:rsidRDefault="00C55B32" w:rsidP="00C55B3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55B32">
        <w:rPr>
          <w:rFonts w:ascii="Times New Roman" w:hAnsi="Times New Roman"/>
          <w:b/>
          <w:sz w:val="24"/>
          <w:szCs w:val="24"/>
        </w:rPr>
        <w:t>7. Формула площади квадрата</w:t>
      </w:r>
    </w:p>
    <w:p w:rsidR="00C55B32" w:rsidRDefault="00C55B32" w:rsidP="00C55B32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найти </w:t>
      </w:r>
      <w:r w:rsidRPr="00D314BE">
        <w:rPr>
          <w:rFonts w:ascii="Times New Roman" w:hAnsi="Times New Roman"/>
          <w:b/>
          <w:i/>
          <w:sz w:val="24"/>
          <w:szCs w:val="24"/>
        </w:rPr>
        <w:t>площадь квадрата</w:t>
      </w:r>
      <w:r>
        <w:rPr>
          <w:rFonts w:ascii="Times New Roman" w:hAnsi="Times New Roman"/>
          <w:sz w:val="24"/>
          <w:szCs w:val="24"/>
        </w:rPr>
        <w:t xml:space="preserve">, надо </w:t>
      </w:r>
      <w:r w:rsidR="001B12E5">
        <w:rPr>
          <w:rFonts w:ascii="Times New Roman" w:hAnsi="Times New Roman"/>
          <w:sz w:val="24"/>
          <w:szCs w:val="24"/>
        </w:rPr>
        <w:t>сторону</w:t>
      </w:r>
      <w:r>
        <w:rPr>
          <w:rFonts w:ascii="Times New Roman" w:hAnsi="Times New Roman"/>
          <w:sz w:val="24"/>
          <w:szCs w:val="24"/>
        </w:rPr>
        <w:t xml:space="preserve"> возвести в квадрат.</w:t>
      </w:r>
      <w:bookmarkStart w:id="0" w:name="_GoBack"/>
      <w:bookmarkEnd w:id="0"/>
    </w:p>
    <w:p w:rsidR="00C55B32" w:rsidRPr="00C55B32" w:rsidRDefault="00C55B32" w:rsidP="00C55B32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C55B32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55B32">
        <w:rPr>
          <w:rFonts w:ascii="Times New Roman" w:hAnsi="Times New Roman"/>
          <w:i/>
          <w:sz w:val="24"/>
          <w:szCs w:val="24"/>
        </w:rPr>
        <w:t xml:space="preserve"> = </w:t>
      </w:r>
      <w:r w:rsidRPr="00C55B3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55B3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314BE" w:rsidRDefault="00D314BE" w:rsidP="00C55B3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55B32" w:rsidRPr="00D314BE" w:rsidRDefault="00C55B32" w:rsidP="00C55B3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314BE">
        <w:rPr>
          <w:rFonts w:ascii="Times New Roman" w:hAnsi="Times New Roman"/>
          <w:b/>
          <w:sz w:val="24"/>
          <w:szCs w:val="24"/>
        </w:rPr>
        <w:t>8. Свойства площадей</w:t>
      </w:r>
    </w:p>
    <w:p w:rsidR="00C55B32" w:rsidRDefault="00C55B32" w:rsidP="00C55B32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фигуры называются </w:t>
      </w:r>
      <w:r w:rsidRPr="00D314BE">
        <w:rPr>
          <w:rFonts w:ascii="Times New Roman" w:hAnsi="Times New Roman"/>
          <w:b/>
          <w:i/>
          <w:sz w:val="24"/>
          <w:szCs w:val="24"/>
        </w:rPr>
        <w:t>равными</w:t>
      </w:r>
      <w:r>
        <w:rPr>
          <w:rFonts w:ascii="Times New Roman" w:hAnsi="Times New Roman"/>
          <w:sz w:val="24"/>
          <w:szCs w:val="24"/>
        </w:rPr>
        <w:t>, если одну из них можно так наложить на вторую, что эти фигуры совпадут.</w:t>
      </w:r>
    </w:p>
    <w:p w:rsidR="00C55B32" w:rsidRDefault="00C55B32" w:rsidP="008B194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D314BE">
        <w:rPr>
          <w:rFonts w:ascii="Times New Roman" w:hAnsi="Times New Roman"/>
          <w:b/>
          <w:i/>
          <w:sz w:val="24"/>
          <w:szCs w:val="24"/>
        </w:rPr>
        <w:t>Площади</w:t>
      </w:r>
      <w:r>
        <w:rPr>
          <w:rFonts w:ascii="Times New Roman" w:hAnsi="Times New Roman"/>
          <w:sz w:val="24"/>
          <w:szCs w:val="24"/>
        </w:rPr>
        <w:t xml:space="preserve"> равных фигур </w:t>
      </w:r>
      <w:r w:rsidRPr="00D314BE">
        <w:rPr>
          <w:rFonts w:ascii="Times New Roman" w:hAnsi="Times New Roman"/>
          <w:b/>
          <w:i/>
          <w:sz w:val="24"/>
          <w:szCs w:val="24"/>
        </w:rPr>
        <w:t>равны</w:t>
      </w:r>
      <w:r>
        <w:rPr>
          <w:rFonts w:ascii="Times New Roman" w:hAnsi="Times New Roman"/>
          <w:sz w:val="24"/>
          <w:szCs w:val="24"/>
        </w:rPr>
        <w:t>.</w:t>
      </w:r>
    </w:p>
    <w:p w:rsidR="00C55B32" w:rsidRDefault="00C55B32" w:rsidP="008B194A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</w:t>
      </w:r>
      <w:r w:rsidRPr="00D314BE">
        <w:rPr>
          <w:rFonts w:ascii="Times New Roman" w:hAnsi="Times New Roman"/>
          <w:b/>
          <w:i/>
          <w:sz w:val="24"/>
          <w:szCs w:val="24"/>
        </w:rPr>
        <w:t>всей фигуры</w:t>
      </w:r>
      <w:r>
        <w:rPr>
          <w:rFonts w:ascii="Times New Roman" w:hAnsi="Times New Roman"/>
          <w:sz w:val="24"/>
          <w:szCs w:val="24"/>
        </w:rPr>
        <w:t xml:space="preserve"> равна </w:t>
      </w:r>
      <w:r w:rsidRPr="00D314BE">
        <w:rPr>
          <w:rFonts w:ascii="Times New Roman" w:hAnsi="Times New Roman"/>
          <w:b/>
          <w:i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площадей ее частей.</w:t>
      </w:r>
    </w:p>
    <w:p w:rsidR="00D314BE" w:rsidRDefault="00D314BE" w:rsidP="00D314B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14BE" w:rsidRPr="00323A1B" w:rsidRDefault="00D314BE" w:rsidP="00D31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23A1B">
        <w:rPr>
          <w:rFonts w:ascii="Times New Roman" w:hAnsi="Times New Roman"/>
          <w:b/>
          <w:sz w:val="24"/>
          <w:szCs w:val="24"/>
        </w:rPr>
        <w:t xml:space="preserve">9. </w:t>
      </w:r>
      <w:r w:rsidR="00323A1B" w:rsidRPr="00323A1B">
        <w:rPr>
          <w:rFonts w:ascii="Times New Roman" w:hAnsi="Times New Roman"/>
          <w:b/>
          <w:sz w:val="24"/>
          <w:szCs w:val="24"/>
        </w:rPr>
        <w:t>Единицы измерения площадей</w:t>
      </w:r>
    </w:p>
    <w:p w:rsid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323A1B">
        <w:rPr>
          <w:rFonts w:ascii="Times New Roman" w:hAnsi="Times New Roman"/>
          <w:b/>
          <w:i/>
          <w:sz w:val="24"/>
          <w:szCs w:val="24"/>
        </w:rPr>
        <w:t>Гектар</w:t>
      </w:r>
      <w:r>
        <w:rPr>
          <w:rFonts w:ascii="Times New Roman" w:hAnsi="Times New Roman"/>
          <w:sz w:val="24"/>
          <w:szCs w:val="24"/>
        </w:rPr>
        <w:t xml:space="preserve"> – площадь квадрата со стороной 100 м.</w:t>
      </w:r>
    </w:p>
    <w:p w:rsid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га = 10000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323A1B">
        <w:rPr>
          <w:rFonts w:ascii="Times New Roman" w:hAnsi="Times New Roman"/>
          <w:b/>
          <w:i/>
          <w:sz w:val="24"/>
          <w:szCs w:val="24"/>
        </w:rPr>
        <w:t>Ар</w:t>
      </w:r>
      <w:r>
        <w:rPr>
          <w:rFonts w:ascii="Times New Roman" w:hAnsi="Times New Roman"/>
          <w:sz w:val="24"/>
          <w:szCs w:val="24"/>
        </w:rPr>
        <w:t xml:space="preserve"> (сотка) – площадь квадрата со стороной 10 м.</w:t>
      </w:r>
    </w:p>
    <w:p w:rsid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а =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23A1B" w:rsidRDefault="00323A1B" w:rsidP="00323A1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23A1B" w:rsidRPr="00323A1B" w:rsidRDefault="00323A1B" w:rsidP="00323A1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23A1B">
        <w:rPr>
          <w:rFonts w:ascii="Times New Roman" w:hAnsi="Times New Roman"/>
          <w:b/>
          <w:sz w:val="24"/>
          <w:szCs w:val="24"/>
        </w:rPr>
        <w:t>10. Объем прямоугольного параллелепипеда</w:t>
      </w:r>
    </w:p>
    <w:p w:rsid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найти </w:t>
      </w:r>
      <w:r w:rsidRPr="00323A1B">
        <w:rPr>
          <w:rFonts w:ascii="Times New Roman" w:hAnsi="Times New Roman"/>
          <w:b/>
          <w:i/>
          <w:sz w:val="24"/>
          <w:szCs w:val="24"/>
        </w:rPr>
        <w:t>объем прямоугольного параллелепипеда</w:t>
      </w:r>
      <w:r>
        <w:rPr>
          <w:rFonts w:ascii="Times New Roman" w:hAnsi="Times New Roman"/>
          <w:sz w:val="24"/>
          <w:szCs w:val="24"/>
        </w:rPr>
        <w:t>, надо его длину умножить на ширину и на высоту.</w:t>
      </w:r>
    </w:p>
    <w:p w:rsidR="00323A1B" w:rsidRPr="00641A28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323A1B">
        <w:rPr>
          <w:rFonts w:ascii="Times New Roman" w:hAnsi="Times New Roman"/>
          <w:i/>
          <w:sz w:val="24"/>
          <w:szCs w:val="24"/>
          <w:lang w:val="en-US"/>
        </w:rPr>
        <w:t>V</w:t>
      </w:r>
      <w:r w:rsidRPr="00641A28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proofErr w:type="gramStart"/>
      <w:r w:rsidRPr="00323A1B">
        <w:rPr>
          <w:rFonts w:ascii="Times New Roman" w:hAnsi="Times New Roman"/>
          <w:i/>
          <w:sz w:val="24"/>
          <w:szCs w:val="24"/>
          <w:lang w:val="en-US"/>
        </w:rPr>
        <w:t>abc</w:t>
      </w:r>
      <w:proofErr w:type="spellEnd"/>
      <w:proofErr w:type="gramEnd"/>
    </w:p>
    <w:p w:rsidR="00323A1B" w:rsidRPr="00323A1B" w:rsidRDefault="00323A1B" w:rsidP="00323A1B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323A1B">
        <w:rPr>
          <w:rFonts w:ascii="Times New Roman" w:hAnsi="Times New Roman"/>
          <w:b/>
          <w:i/>
          <w:sz w:val="24"/>
          <w:szCs w:val="24"/>
        </w:rPr>
        <w:t>Формула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A1B">
        <w:rPr>
          <w:rFonts w:ascii="Times New Roman" w:hAnsi="Times New Roman"/>
          <w:b/>
          <w:i/>
          <w:sz w:val="24"/>
          <w:szCs w:val="24"/>
        </w:rPr>
        <w:t>объема куба</w:t>
      </w:r>
      <w:r>
        <w:rPr>
          <w:rFonts w:ascii="Times New Roman" w:hAnsi="Times New Roman"/>
          <w:sz w:val="24"/>
          <w:szCs w:val="24"/>
        </w:rPr>
        <w:t xml:space="preserve"> имеет вид: </w:t>
      </w:r>
      <w:r w:rsidRPr="00323A1B">
        <w:rPr>
          <w:rFonts w:ascii="Times New Roman" w:hAnsi="Times New Roman"/>
          <w:i/>
          <w:sz w:val="24"/>
          <w:szCs w:val="24"/>
          <w:lang w:val="en-US"/>
        </w:rPr>
        <w:t>V</w:t>
      </w:r>
      <w:r w:rsidRPr="00323A1B">
        <w:rPr>
          <w:rFonts w:ascii="Times New Roman" w:hAnsi="Times New Roman"/>
          <w:i/>
          <w:sz w:val="24"/>
          <w:szCs w:val="24"/>
        </w:rPr>
        <w:t xml:space="preserve"> = </w:t>
      </w:r>
      <w:r w:rsidRPr="00323A1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23A1B">
        <w:rPr>
          <w:rFonts w:ascii="Times New Roman" w:hAnsi="Times New Roman"/>
          <w:sz w:val="24"/>
          <w:szCs w:val="24"/>
          <w:vertAlign w:val="superscript"/>
        </w:rPr>
        <w:t>3</w:t>
      </w:r>
      <w:r w:rsidRPr="00323A1B">
        <w:rPr>
          <w:rFonts w:ascii="Times New Roman" w:hAnsi="Times New Roman"/>
          <w:sz w:val="24"/>
          <w:szCs w:val="24"/>
        </w:rPr>
        <w:t>.</w:t>
      </w:r>
    </w:p>
    <w:sectPr w:rsidR="00323A1B" w:rsidRPr="00323A1B" w:rsidSect="008E71D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ED"/>
    <w:multiLevelType w:val="hybridMultilevel"/>
    <w:tmpl w:val="4A18109E"/>
    <w:lvl w:ilvl="0" w:tplc="7102D7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2F"/>
    <w:rsid w:val="00001484"/>
    <w:rsid w:val="00006EA7"/>
    <w:rsid w:val="000412E0"/>
    <w:rsid w:val="000458E9"/>
    <w:rsid w:val="000B5A98"/>
    <w:rsid w:val="000D372D"/>
    <w:rsid w:val="001121C1"/>
    <w:rsid w:val="00113483"/>
    <w:rsid w:val="001302D7"/>
    <w:rsid w:val="00153867"/>
    <w:rsid w:val="001578B1"/>
    <w:rsid w:val="00176381"/>
    <w:rsid w:val="00194E17"/>
    <w:rsid w:val="001A321F"/>
    <w:rsid w:val="001A7657"/>
    <w:rsid w:val="001B12E5"/>
    <w:rsid w:val="001C1CF6"/>
    <w:rsid w:val="001E20F5"/>
    <w:rsid w:val="001E7C8B"/>
    <w:rsid w:val="002038D7"/>
    <w:rsid w:val="00217CB2"/>
    <w:rsid w:val="0023537F"/>
    <w:rsid w:val="0025243C"/>
    <w:rsid w:val="00287AF3"/>
    <w:rsid w:val="00290FEE"/>
    <w:rsid w:val="002B7380"/>
    <w:rsid w:val="002C1455"/>
    <w:rsid w:val="002D442F"/>
    <w:rsid w:val="002E4754"/>
    <w:rsid w:val="002F17DE"/>
    <w:rsid w:val="00323A1B"/>
    <w:rsid w:val="0033401E"/>
    <w:rsid w:val="00334219"/>
    <w:rsid w:val="0033520F"/>
    <w:rsid w:val="003417F7"/>
    <w:rsid w:val="003A4CB9"/>
    <w:rsid w:val="003D75A8"/>
    <w:rsid w:val="003D7CD6"/>
    <w:rsid w:val="003E7BE0"/>
    <w:rsid w:val="004225DE"/>
    <w:rsid w:val="00436A76"/>
    <w:rsid w:val="004D4C5F"/>
    <w:rsid w:val="00506A5A"/>
    <w:rsid w:val="005143D1"/>
    <w:rsid w:val="005238AE"/>
    <w:rsid w:val="005461A6"/>
    <w:rsid w:val="00560B20"/>
    <w:rsid w:val="00575964"/>
    <w:rsid w:val="00580FB9"/>
    <w:rsid w:val="005A637D"/>
    <w:rsid w:val="005B2702"/>
    <w:rsid w:val="005F1A56"/>
    <w:rsid w:val="00606C2C"/>
    <w:rsid w:val="00610163"/>
    <w:rsid w:val="00641A28"/>
    <w:rsid w:val="00667E03"/>
    <w:rsid w:val="006C3D50"/>
    <w:rsid w:val="006C4DEA"/>
    <w:rsid w:val="006D42E0"/>
    <w:rsid w:val="0072263B"/>
    <w:rsid w:val="00723906"/>
    <w:rsid w:val="007255FD"/>
    <w:rsid w:val="007524B4"/>
    <w:rsid w:val="0075267A"/>
    <w:rsid w:val="007561A8"/>
    <w:rsid w:val="00785CA7"/>
    <w:rsid w:val="00793F48"/>
    <w:rsid w:val="00797D99"/>
    <w:rsid w:val="007A43BB"/>
    <w:rsid w:val="007B6600"/>
    <w:rsid w:val="007C58DB"/>
    <w:rsid w:val="007D391E"/>
    <w:rsid w:val="007D4F03"/>
    <w:rsid w:val="007D742F"/>
    <w:rsid w:val="007F5E34"/>
    <w:rsid w:val="007F79F2"/>
    <w:rsid w:val="00816815"/>
    <w:rsid w:val="008535DA"/>
    <w:rsid w:val="00863058"/>
    <w:rsid w:val="00863EE9"/>
    <w:rsid w:val="00894184"/>
    <w:rsid w:val="008A77C0"/>
    <w:rsid w:val="008B194A"/>
    <w:rsid w:val="008C7296"/>
    <w:rsid w:val="008D3814"/>
    <w:rsid w:val="008E71D8"/>
    <w:rsid w:val="00947ABA"/>
    <w:rsid w:val="00963626"/>
    <w:rsid w:val="00991813"/>
    <w:rsid w:val="009B5303"/>
    <w:rsid w:val="00A00840"/>
    <w:rsid w:val="00A03B23"/>
    <w:rsid w:val="00A54254"/>
    <w:rsid w:val="00A57E1D"/>
    <w:rsid w:val="00A66EB3"/>
    <w:rsid w:val="00A844DE"/>
    <w:rsid w:val="00A905FF"/>
    <w:rsid w:val="00AA514B"/>
    <w:rsid w:val="00AA719A"/>
    <w:rsid w:val="00B07ED2"/>
    <w:rsid w:val="00B368FA"/>
    <w:rsid w:val="00B5017E"/>
    <w:rsid w:val="00B87D53"/>
    <w:rsid w:val="00BA5028"/>
    <w:rsid w:val="00BC02D5"/>
    <w:rsid w:val="00C07A70"/>
    <w:rsid w:val="00C2369A"/>
    <w:rsid w:val="00C34190"/>
    <w:rsid w:val="00C55B32"/>
    <w:rsid w:val="00C8144D"/>
    <w:rsid w:val="00CA75CC"/>
    <w:rsid w:val="00CA7EAC"/>
    <w:rsid w:val="00CD447B"/>
    <w:rsid w:val="00CD62A8"/>
    <w:rsid w:val="00D210B9"/>
    <w:rsid w:val="00D314BE"/>
    <w:rsid w:val="00D425D7"/>
    <w:rsid w:val="00D4360F"/>
    <w:rsid w:val="00D573BC"/>
    <w:rsid w:val="00D573D7"/>
    <w:rsid w:val="00D628F2"/>
    <w:rsid w:val="00D64FD5"/>
    <w:rsid w:val="00D84162"/>
    <w:rsid w:val="00D97C5C"/>
    <w:rsid w:val="00DC7980"/>
    <w:rsid w:val="00DF2C01"/>
    <w:rsid w:val="00E17626"/>
    <w:rsid w:val="00E30252"/>
    <w:rsid w:val="00E31C77"/>
    <w:rsid w:val="00E45568"/>
    <w:rsid w:val="00E7594D"/>
    <w:rsid w:val="00E96CC4"/>
    <w:rsid w:val="00EA6498"/>
    <w:rsid w:val="00EB2C1A"/>
    <w:rsid w:val="00ED2ABD"/>
    <w:rsid w:val="00ED7485"/>
    <w:rsid w:val="00EE372E"/>
    <w:rsid w:val="00EE76F8"/>
    <w:rsid w:val="00EF72B4"/>
    <w:rsid w:val="00F1575E"/>
    <w:rsid w:val="00F324EF"/>
    <w:rsid w:val="00F44A36"/>
    <w:rsid w:val="00F45140"/>
    <w:rsid w:val="00F47CC8"/>
    <w:rsid w:val="00F75557"/>
    <w:rsid w:val="00F87C2A"/>
    <w:rsid w:val="00F94AB7"/>
    <w:rsid w:val="00FA335F"/>
    <w:rsid w:val="00FA7D75"/>
    <w:rsid w:val="00FB01C3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42F"/>
    <w:pPr>
      <w:spacing w:after="240"/>
      <w:ind w:left="720"/>
      <w:contextualSpacing/>
    </w:pPr>
  </w:style>
  <w:style w:type="paragraph" w:customStyle="1" w:styleId="ListParagraph1">
    <w:name w:val="List Paragraph1"/>
    <w:basedOn w:val="a"/>
    <w:uiPriority w:val="99"/>
    <w:rsid w:val="002D442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719A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locked/>
    <w:rsid w:val="00F7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B197-EF53-41D1-82F1-CFC367E5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7</cp:revision>
  <cp:lastPrinted>2015-06-03T07:09:00Z</cp:lastPrinted>
  <dcterms:created xsi:type="dcterms:W3CDTF">2016-12-18T20:11:00Z</dcterms:created>
  <dcterms:modified xsi:type="dcterms:W3CDTF">2016-12-22T04:32:00Z</dcterms:modified>
</cp:coreProperties>
</file>