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0" w:rsidRPr="008743C4" w:rsidRDefault="000A05B8" w:rsidP="000A0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3C4">
        <w:rPr>
          <w:rFonts w:ascii="Times New Roman" w:hAnsi="Times New Roman" w:cs="Times New Roman"/>
          <w:sz w:val="24"/>
          <w:szCs w:val="24"/>
        </w:rPr>
        <w:t>Образовательный минимум по обществознанию 9 класс</w:t>
      </w:r>
    </w:p>
    <w:tbl>
      <w:tblPr>
        <w:tblStyle w:val="a3"/>
        <w:tblW w:w="11448" w:type="dxa"/>
        <w:tblLook w:val="04A0"/>
      </w:tblPr>
      <w:tblGrid>
        <w:gridCol w:w="2376"/>
        <w:gridCol w:w="9072"/>
      </w:tblGrid>
      <w:tr w:rsidR="000A05B8" w:rsidRPr="001E1607" w:rsidTr="001E1607">
        <w:tc>
          <w:tcPr>
            <w:tcW w:w="2376" w:type="dxa"/>
          </w:tcPr>
          <w:p w:rsidR="000A05B8" w:rsidRPr="001E1607" w:rsidRDefault="000A05B8" w:rsidP="000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Сферы жизни общества: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Экономическая – производство, распределение, обмен и потребление материальных благ и соответствующие отношения.</w:t>
            </w:r>
          </w:p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Социальная – отношения между классами, сословиями, нациями, проф. И возрастными группами; деятельность государства по обеспечению социальных гарантий.</w:t>
            </w:r>
          </w:p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Политическая – отношения между гражданским обществом и государством, между государством и политическими партиями.</w:t>
            </w:r>
          </w:p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Духовная – отношения, возникающие в процессе создания духовных ценностей, их сохранения, распределения, потребления.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0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 xml:space="preserve">Человек - 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1E160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представляющее собой особое звено в развитии живых организмов на Земле.</w:t>
            </w:r>
          </w:p>
        </w:tc>
      </w:tr>
      <w:tr w:rsidR="000A05B8" w:rsidRPr="001E1607" w:rsidTr="001E1607">
        <w:tc>
          <w:tcPr>
            <w:tcW w:w="11448" w:type="dxa"/>
            <w:gridSpan w:val="2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Сходства человека с животными: биологические потребности.</w:t>
            </w:r>
          </w:p>
        </w:tc>
      </w:tr>
      <w:tr w:rsidR="000A05B8" w:rsidRPr="001E1607" w:rsidTr="001E1607">
        <w:tc>
          <w:tcPr>
            <w:tcW w:w="11448" w:type="dxa"/>
            <w:gridSpan w:val="2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Отличия человека от животных: человек способен мыслить и членораздельно говорить; способен производить и использовать орудия труда; способен к целенаправленной творческой деятельности.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0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Игра; учение; труд; общение</w:t>
            </w:r>
            <w:r w:rsidR="001E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0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Индивид –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единичный представитель человеческого рода, конкретный носитель всех социальных и психических черт человечества: разума, воли, потребностей, интересов.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0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Индивидуальность –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это неповторимое своеобразие проявлений человека, подчеркивающее исключительность, многосторонность и гармоничность его деятельности (человек как один из многих, но с учетом личных особенностей: манера поведения, внешний облик.)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0A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Личность –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это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они реализуют в общественной жизни.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8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– 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это процесс усвоения и дальнейшего развития индивидом культурных норм и социального опыта, необходимых для успешного функционирования в обществе.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8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Этапы социализации: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Начальный (воспитание ребенка в детстве, происходит в семье, детском саду);</w:t>
            </w:r>
          </w:p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Средний (происходит в юности, в процессе обучения);</w:t>
            </w:r>
          </w:p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Завершающий (социализация взрослого человека, осваивающего новые роли: супруга, родителя, специалиста).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8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ценности и нормы – 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Установленные в обществе правила, образцы, эталоны поведения людей, регулирующие общественную жизнь. Они определяют границы допустимого поведения людей применительно к конкретным условиям их жизнедеятельности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8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 xml:space="preserve">Мораль – 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Один из видов социальных регуляторов, совокупность особых, нравственных правил, регулирующих поведение человека, его отношение к другим людям, к самому себе, а также к окружающей среде</w:t>
            </w:r>
          </w:p>
        </w:tc>
      </w:tr>
      <w:tr w:rsidR="000A05B8" w:rsidRPr="001E1607" w:rsidTr="001E1607">
        <w:tc>
          <w:tcPr>
            <w:tcW w:w="2376" w:type="dxa"/>
          </w:tcPr>
          <w:p w:rsidR="000A05B8" w:rsidRPr="001E1607" w:rsidRDefault="000A05B8" w:rsidP="008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Функции морали:</w:t>
            </w:r>
          </w:p>
        </w:tc>
        <w:tc>
          <w:tcPr>
            <w:tcW w:w="9072" w:type="dxa"/>
          </w:tcPr>
          <w:p w:rsidR="000A05B8" w:rsidRPr="001E1607" w:rsidRDefault="000A05B8" w:rsidP="001E16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Регулятивная – регулирование поведение человека</w:t>
            </w:r>
          </w:p>
          <w:p w:rsidR="000A05B8" w:rsidRPr="001E1607" w:rsidRDefault="001E1607" w:rsidP="001E16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A05B8" w:rsidRPr="001E1607">
              <w:rPr>
                <w:rFonts w:ascii="Times New Roman" w:hAnsi="Times New Roman" w:cs="Times New Roman"/>
                <w:sz w:val="24"/>
                <w:szCs w:val="24"/>
              </w:rPr>
              <w:t>енностно-ориентационная – стремление человека к самосовершенствованию</w:t>
            </w:r>
          </w:p>
          <w:p w:rsidR="000A05B8" w:rsidRPr="001E1607" w:rsidRDefault="000A05B8" w:rsidP="001E16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Мотивационная –моральные принципы мотивируют человеческое поведение, формирование нравственного облика личности</w:t>
            </w:r>
          </w:p>
          <w:p w:rsidR="000A05B8" w:rsidRPr="001E1607" w:rsidRDefault="000A05B8" w:rsidP="001E16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Координационная – обеспечение единства и согласованности взаимодействия людей.</w:t>
            </w:r>
          </w:p>
        </w:tc>
      </w:tr>
      <w:tr w:rsidR="001E1607" w:rsidRPr="001E1607" w:rsidTr="00334216">
        <w:trPr>
          <w:trHeight w:val="3588"/>
        </w:trPr>
        <w:tc>
          <w:tcPr>
            <w:tcW w:w="2376" w:type="dxa"/>
          </w:tcPr>
          <w:p w:rsidR="001E1607" w:rsidRPr="001E1607" w:rsidRDefault="001E1607" w:rsidP="008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sz w:val="24"/>
                <w:szCs w:val="24"/>
              </w:rPr>
              <w:t>Типы обществ</w:t>
            </w:r>
          </w:p>
        </w:tc>
        <w:tc>
          <w:tcPr>
            <w:tcW w:w="9072" w:type="dxa"/>
          </w:tcPr>
          <w:p w:rsidR="001E1607" w:rsidRPr="001E1607" w:rsidRDefault="001E1607" w:rsidP="001E160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Традиционное общество</w:t>
            </w:r>
            <w:r w:rsidRPr="001E16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— общество, которое регулируется традицией. Сохранение традиций является в нём более высокой ценностью, чем развитие. Общественный уклад в нём характеризуется жёсткой сословной иерархией, существованием устойчивых социальных общностей/. </w:t>
            </w:r>
          </w:p>
          <w:p w:rsidR="001E1607" w:rsidRPr="001E1607" w:rsidRDefault="001E1607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Индустриальное общество</w:t>
            </w:r>
            <w:r w:rsidRPr="001E16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— тип общества, которое достигло такого уровня общественно-экономического развития, при котором наибольший вклад в стоимость материальных благ вносит добыча и переработка природных ресурсов, а также промышленность.</w:t>
            </w:r>
          </w:p>
          <w:p w:rsidR="001E1607" w:rsidRPr="001E1607" w:rsidRDefault="001E1607" w:rsidP="001E1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60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Постиндустриальное общество</w:t>
            </w:r>
            <w:r w:rsidRPr="001E16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— это общество, в экономике которого в результате научно-технической революции и существенного роста доходов населения приоритет перешёл от преимущественного производства товаров к производству услуг. Производственным ресурсом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становятся информация и знания.</w:t>
            </w:r>
          </w:p>
        </w:tc>
      </w:tr>
    </w:tbl>
    <w:p w:rsidR="000A05B8" w:rsidRPr="001E1607" w:rsidRDefault="000A05B8" w:rsidP="001E1607">
      <w:pPr>
        <w:jc w:val="center"/>
        <w:rPr>
          <w:sz w:val="24"/>
          <w:szCs w:val="24"/>
        </w:rPr>
      </w:pPr>
    </w:p>
    <w:sectPr w:rsidR="000A05B8" w:rsidRPr="001E1607" w:rsidSect="001E1607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B43"/>
    <w:multiLevelType w:val="hybridMultilevel"/>
    <w:tmpl w:val="CC1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A05B8"/>
    <w:rsid w:val="000A05B8"/>
    <w:rsid w:val="001E1607"/>
    <w:rsid w:val="008743C4"/>
    <w:rsid w:val="009E0FC0"/>
    <w:rsid w:val="00D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31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rd01</cp:lastModifiedBy>
  <cp:revision>3</cp:revision>
  <dcterms:created xsi:type="dcterms:W3CDTF">2016-10-28T08:16:00Z</dcterms:created>
  <dcterms:modified xsi:type="dcterms:W3CDTF">2016-10-28T08:43:00Z</dcterms:modified>
</cp:coreProperties>
</file>