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48" w:rsidRPr="003C37FB" w:rsidRDefault="000732AB" w:rsidP="003C37FB">
      <w:pPr>
        <w:jc w:val="center"/>
        <w:rPr>
          <w:b/>
        </w:rPr>
      </w:pPr>
      <w:r w:rsidRPr="003C37FB">
        <w:rPr>
          <w:b/>
        </w:rPr>
        <w:t>Дистанционное обучение</w:t>
      </w:r>
    </w:p>
    <w:p w:rsidR="000732AB" w:rsidRDefault="000732AB">
      <w:r w:rsidRPr="000732AB">
        <w:rPr>
          <w:b/>
        </w:rPr>
        <w:t>5а история</w:t>
      </w:r>
      <w:r>
        <w:t xml:space="preserve"> п. 27-30 повторить, подготовка к самостоятельной работе по теме «Древнегреческие полисы: Афины и Спарта»</w:t>
      </w:r>
    </w:p>
    <w:p w:rsidR="003C37FB" w:rsidRDefault="000732AB">
      <w:r w:rsidRPr="003C37FB">
        <w:rPr>
          <w:b/>
        </w:rPr>
        <w:t>7а обществознание</w:t>
      </w:r>
      <w:r>
        <w:t xml:space="preserve">  «Особенности административно-правовых отношений. Административные правонарушения» </w:t>
      </w:r>
    </w:p>
    <w:p w:rsidR="003C37FB" w:rsidRDefault="000732AB" w:rsidP="003C37FB">
      <w:pPr>
        <w:pStyle w:val="a3"/>
        <w:numPr>
          <w:ilvl w:val="0"/>
          <w:numId w:val="1"/>
        </w:numPr>
        <w:rPr>
          <w:i/>
        </w:rPr>
      </w:pPr>
      <w:r w:rsidRPr="003C37FB">
        <w:rPr>
          <w:i/>
        </w:rPr>
        <w:t>п. 19 читать</w:t>
      </w:r>
      <w:r w:rsidR="003C37FB" w:rsidRPr="003C37FB">
        <w:rPr>
          <w:i/>
        </w:rPr>
        <w:t>;</w:t>
      </w:r>
    </w:p>
    <w:p w:rsidR="000732AB" w:rsidRPr="003C37FB" w:rsidRDefault="003C37FB" w:rsidP="003C37FB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>в</w:t>
      </w:r>
      <w:r w:rsidR="000732AB" w:rsidRPr="003C37FB">
        <w:rPr>
          <w:i/>
        </w:rPr>
        <w:t>ыписать определения:</w:t>
      </w:r>
    </w:p>
    <w:p w:rsidR="000732AB" w:rsidRDefault="000732AB">
      <w:r>
        <w:t xml:space="preserve">Административное правонарушение - </w:t>
      </w:r>
    </w:p>
    <w:p w:rsidR="000732AB" w:rsidRDefault="000732AB">
      <w:r>
        <w:t xml:space="preserve">Правопорядок – </w:t>
      </w:r>
    </w:p>
    <w:p w:rsidR="000732AB" w:rsidRPr="003C37FB" w:rsidRDefault="003C37FB" w:rsidP="003C37FB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>в</w:t>
      </w:r>
      <w:r w:rsidR="000732AB" w:rsidRPr="003C37FB">
        <w:rPr>
          <w:i/>
        </w:rPr>
        <w:t>ыполнить задания</w:t>
      </w:r>
      <w:proofErr w:type="gramStart"/>
      <w:r w:rsidR="000732AB" w:rsidRPr="003C37FB">
        <w:rPr>
          <w:i/>
        </w:rPr>
        <w:t xml:space="preserve"> </w:t>
      </w:r>
      <w:r w:rsidRPr="003C37FB">
        <w:rPr>
          <w:i/>
        </w:rPr>
        <w:t>Р</w:t>
      </w:r>
      <w:proofErr w:type="gramEnd"/>
      <w:r w:rsidRPr="003C37FB">
        <w:rPr>
          <w:i/>
        </w:rPr>
        <w:t>азм</w:t>
      </w:r>
      <w:r>
        <w:rPr>
          <w:i/>
        </w:rPr>
        <w:t xml:space="preserve">ышляем над пройденным в учебнике </w:t>
      </w:r>
      <w:r>
        <w:rPr>
          <w:i/>
          <w:u w:val="single"/>
        </w:rPr>
        <w:t>устно</w:t>
      </w:r>
    </w:p>
    <w:p w:rsidR="003C37FB" w:rsidRDefault="003C37FB" w:rsidP="003C37FB">
      <w:pPr>
        <w:rPr>
          <w:b/>
        </w:rPr>
      </w:pPr>
      <w:r w:rsidRPr="003C37FB">
        <w:rPr>
          <w:b/>
        </w:rPr>
        <w:t>10б история</w:t>
      </w:r>
      <w:r w:rsidR="0091647C">
        <w:rPr>
          <w:b/>
        </w:rPr>
        <w:t xml:space="preserve"> </w:t>
      </w:r>
      <w:r w:rsidR="0091647C" w:rsidRPr="0091647C">
        <w:t>п.32</w:t>
      </w:r>
    </w:p>
    <w:p w:rsidR="003C37FB" w:rsidRDefault="003C37FB" w:rsidP="003C37FB">
      <w:r>
        <w:t>«Внутренняя и внешняя политика Ивана Грозного»</w:t>
      </w:r>
    </w:p>
    <w:p w:rsidR="003C37FB" w:rsidRDefault="003C37FB" w:rsidP="003C37FB">
      <w:r>
        <w:t>Составить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3668" w:rsidTr="00A4234F">
        <w:tc>
          <w:tcPr>
            <w:tcW w:w="9571" w:type="dxa"/>
            <w:gridSpan w:val="2"/>
          </w:tcPr>
          <w:p w:rsidR="00B53668" w:rsidRPr="00B53668" w:rsidRDefault="00B53668" w:rsidP="00B53668">
            <w:pPr>
              <w:jc w:val="center"/>
              <w:rPr>
                <w:b/>
              </w:rPr>
            </w:pPr>
            <w:r w:rsidRPr="00B53668">
              <w:rPr>
                <w:b/>
              </w:rPr>
              <w:t>Политика Ивана Грозного</w:t>
            </w:r>
          </w:p>
        </w:tc>
      </w:tr>
      <w:tr w:rsidR="00B53668" w:rsidTr="00B53668">
        <w:tc>
          <w:tcPr>
            <w:tcW w:w="4785" w:type="dxa"/>
          </w:tcPr>
          <w:p w:rsidR="00B53668" w:rsidRPr="00B53668" w:rsidRDefault="00B53668" w:rsidP="00B53668">
            <w:pPr>
              <w:jc w:val="center"/>
              <w:rPr>
                <w:b/>
              </w:rPr>
            </w:pPr>
            <w:r w:rsidRPr="00B53668">
              <w:rPr>
                <w:b/>
              </w:rPr>
              <w:t>Внутренняя</w:t>
            </w:r>
          </w:p>
        </w:tc>
        <w:tc>
          <w:tcPr>
            <w:tcW w:w="4786" w:type="dxa"/>
          </w:tcPr>
          <w:p w:rsidR="00B53668" w:rsidRPr="00B53668" w:rsidRDefault="00B53668" w:rsidP="00B53668">
            <w:pPr>
              <w:jc w:val="center"/>
              <w:rPr>
                <w:b/>
              </w:rPr>
            </w:pPr>
            <w:r w:rsidRPr="00B53668">
              <w:rPr>
                <w:b/>
              </w:rPr>
              <w:t>Внешняя</w:t>
            </w:r>
          </w:p>
        </w:tc>
      </w:tr>
      <w:tr w:rsidR="00B53668" w:rsidTr="00B53668">
        <w:tc>
          <w:tcPr>
            <w:tcW w:w="4785" w:type="dxa"/>
          </w:tcPr>
          <w:p w:rsidR="00B53668" w:rsidRDefault="00B53668" w:rsidP="003C37FB">
            <w:r>
              <w:t>Земский собор</w:t>
            </w:r>
          </w:p>
          <w:p w:rsidR="00B53668" w:rsidRDefault="00B53668" w:rsidP="003C37FB">
            <w:r>
              <w:t>Судебник</w:t>
            </w:r>
          </w:p>
          <w:p w:rsidR="00B53668" w:rsidRDefault="00B53668" w:rsidP="003C37FB">
            <w:r>
              <w:t>Реформы Избранной Рады (кратко)</w:t>
            </w:r>
          </w:p>
          <w:p w:rsidR="00B53668" w:rsidRDefault="00B53668" w:rsidP="003C37FB">
            <w:r>
              <w:t>Опричнина (понятие, суть)</w:t>
            </w:r>
          </w:p>
        </w:tc>
        <w:tc>
          <w:tcPr>
            <w:tcW w:w="4786" w:type="dxa"/>
          </w:tcPr>
          <w:p w:rsidR="00B53668" w:rsidRDefault="00B53668" w:rsidP="003C37FB">
            <w:r>
              <w:t>Присоединение Казанского, Астраханского, крымского ханств</w:t>
            </w:r>
          </w:p>
          <w:p w:rsidR="00B53668" w:rsidRDefault="00B53668" w:rsidP="003C37FB">
            <w:r>
              <w:t>Ливонская война (причины, основные события, итоги - кратко)</w:t>
            </w:r>
          </w:p>
        </w:tc>
      </w:tr>
    </w:tbl>
    <w:p w:rsidR="00B53668" w:rsidRDefault="00B53668" w:rsidP="003C37FB">
      <w:r w:rsidRPr="00B53668">
        <w:rPr>
          <w:b/>
        </w:rPr>
        <w:t>Вывод:</w:t>
      </w:r>
      <w:r>
        <w:t xml:space="preserve">  положительные и отрицательные итоги правления Ивана Грозного</w:t>
      </w:r>
    </w:p>
    <w:p w:rsidR="003C37FB" w:rsidRPr="003C37FB" w:rsidRDefault="003C37FB" w:rsidP="003C37FB"/>
    <w:p w:rsidR="003C37FB" w:rsidRDefault="003C37FB">
      <w:bookmarkStart w:id="0" w:name="_GoBack"/>
      <w:bookmarkEnd w:id="0"/>
    </w:p>
    <w:p w:rsidR="003C37FB" w:rsidRDefault="003C37FB"/>
    <w:p w:rsidR="000732AB" w:rsidRDefault="000732AB"/>
    <w:sectPr w:rsidR="0007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638"/>
    <w:multiLevelType w:val="hybridMultilevel"/>
    <w:tmpl w:val="084A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43166"/>
    <w:multiLevelType w:val="hybridMultilevel"/>
    <w:tmpl w:val="B4B8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AB"/>
    <w:rsid w:val="000732AB"/>
    <w:rsid w:val="003C37FB"/>
    <w:rsid w:val="0091647C"/>
    <w:rsid w:val="00B53668"/>
    <w:rsid w:val="00E0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7FB"/>
    <w:pPr>
      <w:ind w:left="720"/>
      <w:contextualSpacing/>
    </w:pPr>
  </w:style>
  <w:style w:type="table" w:styleId="a4">
    <w:name w:val="Table Grid"/>
    <w:basedOn w:val="a1"/>
    <w:uiPriority w:val="59"/>
    <w:rsid w:val="00B5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7FB"/>
    <w:pPr>
      <w:ind w:left="720"/>
      <w:contextualSpacing/>
    </w:pPr>
  </w:style>
  <w:style w:type="table" w:styleId="a4">
    <w:name w:val="Table Grid"/>
    <w:basedOn w:val="a1"/>
    <w:uiPriority w:val="59"/>
    <w:rsid w:val="00B5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2019-03-02T08:37:00Z</dcterms:created>
  <dcterms:modified xsi:type="dcterms:W3CDTF">2019-03-02T09:25:00Z</dcterms:modified>
</cp:coreProperties>
</file>